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6F7" w:rsidRPr="000A13CD" w:rsidRDefault="000A13CD" w:rsidP="00F356F7">
      <w:pPr>
        <w:snapToGrid w:val="0"/>
        <w:spacing w:line="360" w:lineRule="auto"/>
        <w:jc w:val="center"/>
        <w:rPr>
          <w:rFonts w:ascii="方正小标宋简体" w:eastAsia="方正小标宋简体" w:hAnsi="Times New Roman" w:hint="eastAsia"/>
          <w:sz w:val="32"/>
          <w:szCs w:val="32"/>
        </w:rPr>
      </w:pPr>
      <w:r w:rsidRPr="000A13CD">
        <w:rPr>
          <w:rFonts w:ascii="方正小标宋简体" w:eastAsia="方正小标宋简体" w:hAnsi="Times New Roman" w:hint="eastAsia"/>
          <w:sz w:val="32"/>
          <w:szCs w:val="32"/>
        </w:rPr>
        <w:t>2022年</w:t>
      </w:r>
      <w:r w:rsidR="00F356F7" w:rsidRPr="000A13CD">
        <w:rPr>
          <w:rFonts w:ascii="方正小标宋简体" w:eastAsia="方正小标宋简体" w:hAnsi="Times New Roman" w:hint="eastAsia"/>
          <w:sz w:val="32"/>
          <w:szCs w:val="32"/>
        </w:rPr>
        <w:t>上海商学院</w:t>
      </w:r>
      <w:r w:rsidR="000030AD" w:rsidRPr="000A13CD">
        <w:rPr>
          <w:rFonts w:ascii="方正小标宋简体" w:eastAsia="方正小标宋简体" w:hAnsi="Times New Roman" w:hint="eastAsia"/>
          <w:sz w:val="32"/>
          <w:szCs w:val="32"/>
        </w:rPr>
        <w:t>商务</w:t>
      </w:r>
      <w:r w:rsidR="00F356F7" w:rsidRPr="000A13CD">
        <w:rPr>
          <w:rFonts w:ascii="方正小标宋简体" w:eastAsia="方正小标宋简体" w:hAnsi="Times New Roman" w:hint="eastAsia"/>
          <w:sz w:val="32"/>
          <w:szCs w:val="32"/>
        </w:rPr>
        <w:t>英语专业专升本招生考试</w:t>
      </w:r>
    </w:p>
    <w:p w:rsidR="00F356F7" w:rsidRPr="000A13CD" w:rsidRDefault="00F356F7" w:rsidP="00F356F7">
      <w:pPr>
        <w:snapToGrid w:val="0"/>
        <w:spacing w:line="360" w:lineRule="auto"/>
        <w:jc w:val="center"/>
        <w:rPr>
          <w:rFonts w:ascii="方正小标宋简体" w:eastAsia="方正小标宋简体" w:hAnsi="Times New Roman" w:hint="eastAsia"/>
          <w:sz w:val="32"/>
          <w:szCs w:val="32"/>
        </w:rPr>
      </w:pPr>
      <w:r w:rsidRPr="000A13CD">
        <w:rPr>
          <w:rFonts w:ascii="方正小标宋简体" w:eastAsia="方正小标宋简体" w:hAnsi="Times New Roman" w:hint="eastAsia"/>
          <w:sz w:val="32"/>
          <w:szCs w:val="32"/>
        </w:rPr>
        <w:t>考试大纲</w:t>
      </w:r>
    </w:p>
    <w:p w:rsidR="00F356F7" w:rsidRDefault="00F356F7" w:rsidP="00F356F7">
      <w:pPr>
        <w:snapToGrid w:val="0"/>
        <w:spacing w:line="360" w:lineRule="auto"/>
        <w:rPr>
          <w:rFonts w:ascii="Times New Roman" w:hAnsi="Times New Roman"/>
          <w:sz w:val="25"/>
        </w:rPr>
      </w:pPr>
    </w:p>
    <w:p w:rsidR="00F356F7" w:rsidRPr="000A13CD" w:rsidRDefault="00F356F7" w:rsidP="00F356F7">
      <w:pPr>
        <w:snapToGrid w:val="0"/>
        <w:spacing w:line="360" w:lineRule="auto"/>
        <w:rPr>
          <w:rFonts w:ascii="黑体" w:eastAsia="黑体" w:hAnsi="黑体"/>
          <w:sz w:val="28"/>
          <w:szCs w:val="24"/>
        </w:rPr>
      </w:pPr>
      <w:r w:rsidRPr="000A13CD">
        <w:rPr>
          <w:rFonts w:ascii="黑体" w:eastAsia="黑体" w:hAnsi="黑体" w:hint="eastAsia"/>
          <w:sz w:val="28"/>
          <w:szCs w:val="24"/>
        </w:rPr>
        <w:t>考试科目</w:t>
      </w:r>
      <w:r w:rsidRPr="000A13CD">
        <w:rPr>
          <w:rFonts w:ascii="黑体" w:eastAsia="黑体" w:hAnsi="黑体"/>
          <w:sz w:val="28"/>
          <w:szCs w:val="24"/>
        </w:rPr>
        <w:t>1</w:t>
      </w:r>
      <w:r w:rsidRPr="000A13CD">
        <w:rPr>
          <w:rFonts w:ascii="黑体" w:eastAsia="黑体" w:hAnsi="黑体" w:hint="eastAsia"/>
          <w:sz w:val="28"/>
          <w:szCs w:val="24"/>
        </w:rPr>
        <w:t>：《基础英语》</w:t>
      </w:r>
    </w:p>
    <w:p w:rsidR="00F408B4" w:rsidRDefault="00F408B4"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一、命题原则</w:t>
      </w:r>
      <w:bookmarkStart w:id="0" w:name="_GoBack"/>
      <w:bookmarkEnd w:id="0"/>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．考试目标</w:t>
      </w:r>
    </w:p>
    <w:p w:rsidR="00F356F7" w:rsidRDefault="00BB6133"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商务</w:t>
      </w:r>
      <w:r w:rsidR="00F356F7">
        <w:rPr>
          <w:rFonts w:ascii="Times New Roman" w:hAnsi="Times New Roman" w:hint="eastAsia"/>
          <w:sz w:val="24"/>
          <w:szCs w:val="24"/>
        </w:rPr>
        <w:t>英语专业专升本《基础英语》考试旨在检查已学完专科英语专业课程的考生是否达到了教学大纲所规定的读、写、译能力，主要考核考生对英语词语用法和语法结构的掌握程度，同时也考核考生的阅读理解能力、翻译能力、初步的写作能力以及综合应用语言的能力。</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．考试标准</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《基础英语》</w:t>
      </w:r>
      <w:r>
        <w:rPr>
          <w:rFonts w:ascii="Times New Roman" w:hAnsi="Times New Roman" w:hint="eastAsia"/>
          <w:kern w:val="0"/>
          <w:sz w:val="24"/>
          <w:szCs w:val="24"/>
        </w:rPr>
        <w:t>考试标准是以</w:t>
      </w:r>
      <w:r>
        <w:rPr>
          <w:rFonts w:ascii="Times New Roman" w:hAnsi="Times New Roman" w:hint="eastAsia"/>
          <w:sz w:val="24"/>
          <w:szCs w:val="24"/>
        </w:rPr>
        <w:t>普通高等学校高职高专对读、写、译的</w:t>
      </w:r>
      <w:r>
        <w:rPr>
          <w:rFonts w:ascii="Times New Roman" w:hAnsi="Times New Roman" w:hint="eastAsia"/>
          <w:kern w:val="0"/>
          <w:sz w:val="24"/>
          <w:szCs w:val="24"/>
        </w:rPr>
        <w:t>教学要求为参照标准，试题的总体水平略高于普通高等学校</w:t>
      </w:r>
      <w:r>
        <w:rPr>
          <w:rFonts w:ascii="Times New Roman" w:hAnsi="Times New Roman" w:hint="eastAsia"/>
          <w:sz w:val="24"/>
          <w:szCs w:val="24"/>
        </w:rPr>
        <w:t>高职高专</w:t>
      </w:r>
      <w:r>
        <w:rPr>
          <w:rFonts w:ascii="Times New Roman" w:hAnsi="Times New Roman" w:hint="eastAsia"/>
          <w:kern w:val="0"/>
          <w:sz w:val="24"/>
          <w:szCs w:val="24"/>
        </w:rPr>
        <w:t>英语类专业学生毕业时的水平。</w:t>
      </w:r>
      <w:r>
        <w:rPr>
          <w:rFonts w:ascii="Times New Roman" w:hAnsi="Times New Roman"/>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．考试依据和范围</w:t>
      </w:r>
    </w:p>
    <w:p w:rsidR="00F356F7" w:rsidRDefault="00F356F7" w:rsidP="00F356F7">
      <w:pPr>
        <w:widowControl/>
        <w:snapToGrid w:val="0"/>
        <w:spacing w:line="360" w:lineRule="auto"/>
        <w:ind w:firstLine="480"/>
        <w:jc w:val="left"/>
        <w:rPr>
          <w:rFonts w:ascii="Times New Roman" w:hAnsi="Times New Roman"/>
          <w:kern w:val="0"/>
          <w:sz w:val="24"/>
          <w:szCs w:val="24"/>
        </w:rPr>
      </w:pPr>
      <w:r>
        <w:rPr>
          <w:rFonts w:ascii="Times New Roman" w:hAnsi="Times New Roman" w:hint="eastAsia"/>
          <w:sz w:val="24"/>
          <w:szCs w:val="24"/>
        </w:rPr>
        <w:t>《基础英语》属于英语专科升入本科的选拔性入学考试科目之一。本科目考试主要依据本大纲，考试范围包括专科阶段英语教学所规定的读、写、译英语技能以及语法与词汇等语言知识</w:t>
      </w:r>
      <w:r>
        <w:rPr>
          <w:rFonts w:ascii="Times New Roman" w:hAnsi="Times New Roman" w:hint="eastAsia"/>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．考试内容</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《基础英语》考试以提供的主要参考教材为复习范围，其中</w:t>
      </w:r>
      <w:r>
        <w:rPr>
          <w:rFonts w:ascii="Times New Roman" w:hAnsi="Times New Roman"/>
          <w:sz w:val="24"/>
          <w:szCs w:val="24"/>
        </w:rPr>
        <w:t>50%</w:t>
      </w:r>
      <w:r>
        <w:rPr>
          <w:rFonts w:ascii="Times New Roman" w:hAnsi="Times New Roman" w:hint="eastAsia"/>
          <w:sz w:val="24"/>
          <w:szCs w:val="24"/>
        </w:rPr>
        <w:t>的内容为主要参考教材以外之内容。</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考试内容包括语法与词汇、阅读理解、完形填空、翻译（英汉互译）和写作五部分。</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 xml:space="preserve">I. </w:t>
      </w:r>
      <w:r>
        <w:rPr>
          <w:rFonts w:ascii="Times New Roman" w:hAnsi="Times New Roman" w:hint="eastAsia"/>
          <w:b/>
          <w:sz w:val="24"/>
          <w:szCs w:val="24"/>
        </w:rPr>
        <w:t>语法与词汇（</w:t>
      </w:r>
      <w:r>
        <w:rPr>
          <w:rFonts w:ascii="Times New Roman" w:hAnsi="Times New Roman"/>
          <w:b/>
          <w:sz w:val="24"/>
          <w:szCs w:val="24"/>
        </w:rPr>
        <w:t>Grammar &amp; Vocabulary</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测试考生准确、熟练运用基本的语法知识，掌握词汇及短语的能力。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hint="eastAsia"/>
          <w:b/>
          <w:sz w:val="24"/>
          <w:szCs w:val="24"/>
        </w:rPr>
        <w:lastRenderedPageBreak/>
        <w:t>语法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）掌握</w:t>
      </w:r>
      <w:r>
        <w:rPr>
          <w:rFonts w:ascii="Times New Roman" w:hAnsi="Times New Roman"/>
          <w:sz w:val="24"/>
          <w:szCs w:val="24"/>
        </w:rPr>
        <w:t>1</w:t>
      </w:r>
      <w:r w:rsidR="00861797">
        <w:rPr>
          <w:rFonts w:ascii="Times New Roman" w:hAnsi="Times New Roman"/>
          <w:sz w:val="24"/>
          <w:szCs w:val="24"/>
        </w:rPr>
        <w:t>6</w:t>
      </w:r>
      <w:r>
        <w:rPr>
          <w:rFonts w:ascii="Times New Roman" w:hAnsi="Times New Roman" w:hint="eastAsia"/>
          <w:sz w:val="24"/>
          <w:szCs w:val="24"/>
        </w:rPr>
        <w:t>种常用时态的用法；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）熟练掌握主动语态和被动语态的用法；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）熟练掌握陈述语气，祈使语气和虚拟语气的用法；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）熟练掌握五种基本句型；</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）熟练掌握非谓语动词（不定式、动名词、分词）的用法；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）熟练掌握并列句、从属句、倒装句、省略句和强调句的用法。</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hint="eastAsia"/>
          <w:b/>
          <w:sz w:val="24"/>
          <w:szCs w:val="24"/>
        </w:rPr>
        <w:t>词汇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）能领会掌握</w:t>
      </w:r>
      <w:r>
        <w:rPr>
          <w:rFonts w:ascii="Times New Roman" w:hAnsi="Times New Roman"/>
          <w:sz w:val="24"/>
          <w:szCs w:val="24"/>
        </w:rPr>
        <w:t>5500</w:t>
      </w:r>
      <w:r>
        <w:rPr>
          <w:rFonts w:ascii="Times New Roman" w:hAnsi="Times New Roman" w:hint="eastAsia"/>
          <w:sz w:val="24"/>
          <w:szCs w:val="24"/>
        </w:rPr>
        <w:t>左右的认知词汇；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）掌握活用词汇</w:t>
      </w:r>
      <w:r>
        <w:rPr>
          <w:rFonts w:ascii="Times New Roman" w:hAnsi="Times New Roman"/>
          <w:sz w:val="24"/>
          <w:szCs w:val="24"/>
        </w:rPr>
        <w:t>3000-3500</w:t>
      </w:r>
      <w:r>
        <w:rPr>
          <w:rFonts w:ascii="Times New Roman" w:hAnsi="Times New Roman" w:hint="eastAsia"/>
          <w:sz w:val="24"/>
          <w:szCs w:val="24"/>
        </w:rPr>
        <w:t>个；</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）掌握常用词组</w:t>
      </w:r>
      <w:r>
        <w:rPr>
          <w:rFonts w:ascii="Times New Roman" w:hAnsi="Times New Roman"/>
          <w:sz w:val="24"/>
          <w:szCs w:val="24"/>
        </w:rPr>
        <w:t>1000-1500</w:t>
      </w:r>
      <w:r>
        <w:rPr>
          <w:rFonts w:ascii="Times New Roman" w:hAnsi="Times New Roman" w:hint="eastAsia"/>
          <w:sz w:val="24"/>
          <w:szCs w:val="24"/>
        </w:rPr>
        <w:t>个；</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）具有按照基本构词法知识识别生词的能力。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出题形式为多项选择题，每小题有四个选择项，从中选出一个最佳答案。</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 xml:space="preserve">II. </w:t>
      </w:r>
      <w:r>
        <w:rPr>
          <w:rFonts w:ascii="Times New Roman" w:hAnsi="Times New Roman" w:hint="eastAsia"/>
          <w:b/>
          <w:sz w:val="24"/>
          <w:szCs w:val="24"/>
        </w:rPr>
        <w:t>阅读理解（</w:t>
      </w:r>
      <w:r>
        <w:rPr>
          <w:rFonts w:ascii="Times New Roman" w:hAnsi="Times New Roman"/>
          <w:b/>
          <w:sz w:val="24"/>
          <w:szCs w:val="24"/>
        </w:rPr>
        <w:t>Reading Comprehension</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测试考生通过阅读书面文字材料获取信息的能力，考核考生掌握相关阅读策略和技巧的程度。阅读理解既要求准确，也要求有一定的速度。</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）阅读速度为</w:t>
      </w:r>
      <w:r>
        <w:rPr>
          <w:rFonts w:ascii="Times New Roman" w:hAnsi="Times New Roman"/>
          <w:sz w:val="24"/>
          <w:szCs w:val="24"/>
        </w:rPr>
        <w:t>100-120</w:t>
      </w:r>
      <w:r>
        <w:rPr>
          <w:rFonts w:ascii="Times New Roman" w:hAnsi="Times New Roman" w:hint="eastAsia"/>
          <w:sz w:val="24"/>
          <w:szCs w:val="24"/>
        </w:rPr>
        <w:t>词</w:t>
      </w:r>
      <w:r w:rsidR="00F408B4">
        <w:rPr>
          <w:rFonts w:ascii="Times New Roman" w:hAnsi="Times New Roman"/>
          <w:sz w:val="24"/>
          <w:szCs w:val="24"/>
        </w:rPr>
        <w:t>/</w:t>
      </w:r>
      <w:r>
        <w:rPr>
          <w:rFonts w:ascii="Times New Roman" w:hAnsi="Times New Roman" w:hint="eastAsia"/>
          <w:sz w:val="24"/>
          <w:szCs w:val="24"/>
        </w:rPr>
        <w:t>分钟；</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）正确理解段落大意和篇章主题；</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）正确理解长句和复杂句的意思；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4</w:t>
      </w:r>
      <w:r>
        <w:rPr>
          <w:rFonts w:ascii="Times New Roman" w:hAnsi="Times New Roman" w:hint="eastAsia"/>
          <w:sz w:val="24"/>
          <w:szCs w:val="24"/>
        </w:rPr>
        <w:t>）正确理解字面意义和隐含意义，并进行有关的判断和推理；</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）能根据上下文推测生词的意思；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）理解文章的总体结构以及上下文之间的逻辑关系；</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7</w:t>
      </w:r>
      <w:r>
        <w:rPr>
          <w:rFonts w:ascii="Times New Roman" w:hAnsi="Times New Roman" w:hint="eastAsia"/>
          <w:sz w:val="24"/>
          <w:szCs w:val="24"/>
        </w:rPr>
        <w:t>）理解作者的意图、观点或态度。</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出题形式为多项选择题和简答题。本部分共有四篇短文，前三篇短文后各有</w:t>
      </w:r>
      <w:r>
        <w:rPr>
          <w:rFonts w:ascii="Times New Roman" w:hAnsi="Times New Roman"/>
          <w:sz w:val="24"/>
          <w:szCs w:val="24"/>
        </w:rPr>
        <w:t>5</w:t>
      </w:r>
      <w:r>
        <w:rPr>
          <w:rFonts w:ascii="Times New Roman" w:hAnsi="Times New Roman" w:hint="eastAsia"/>
          <w:sz w:val="24"/>
          <w:szCs w:val="24"/>
        </w:rPr>
        <w:t>个问题，共</w:t>
      </w:r>
      <w:r>
        <w:rPr>
          <w:rFonts w:ascii="Times New Roman" w:hAnsi="Times New Roman"/>
          <w:sz w:val="24"/>
          <w:szCs w:val="24"/>
        </w:rPr>
        <w:t>15</w:t>
      </w:r>
      <w:r>
        <w:rPr>
          <w:rFonts w:ascii="Times New Roman" w:hAnsi="Times New Roman" w:hint="eastAsia"/>
          <w:sz w:val="24"/>
          <w:szCs w:val="24"/>
        </w:rPr>
        <w:t>题。每题有四个选项，根据文章内容从中选出一个最佳答案；</w:t>
      </w:r>
      <w:r>
        <w:rPr>
          <w:rFonts w:ascii="Times New Roman" w:hAnsi="Times New Roman" w:hint="eastAsia"/>
          <w:sz w:val="24"/>
          <w:szCs w:val="24"/>
        </w:rPr>
        <w:lastRenderedPageBreak/>
        <w:t>第四篇短文后有五个问题或不完整的句子，根据文章内容用简短的英语回答问题或补足不完整的句子。</w:t>
      </w:r>
    </w:p>
    <w:p w:rsidR="00F408B4" w:rsidRDefault="00F408B4" w:rsidP="00F356F7">
      <w:pPr>
        <w:widowControl/>
        <w:snapToGrid w:val="0"/>
        <w:spacing w:line="360" w:lineRule="auto"/>
        <w:ind w:firstLine="480"/>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 xml:space="preserve">III. </w:t>
      </w:r>
      <w:r>
        <w:rPr>
          <w:rFonts w:ascii="Times New Roman" w:hAnsi="Times New Roman" w:hint="eastAsia"/>
          <w:b/>
          <w:sz w:val="24"/>
          <w:szCs w:val="24"/>
        </w:rPr>
        <w:t>完型填空（</w:t>
      </w:r>
      <w:r>
        <w:rPr>
          <w:rFonts w:ascii="Times New Roman" w:hAnsi="Times New Roman"/>
          <w:b/>
          <w:sz w:val="24"/>
          <w:szCs w:val="24"/>
        </w:rPr>
        <w:t>Cloze</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测试考生综合运用语言知识的能力，以及联想、推理和语感等非语言知识的能力。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能在全面理解所给短文内容的基础上，从每题给出的四个选项中选出一个最佳答案使补全后的短文意思通顺、前后连贯、结构完整。</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hint="eastAsia"/>
          <w:sz w:val="24"/>
          <w:szCs w:val="24"/>
        </w:rPr>
        <w:t>出题形式为多项选择题。在一篇由</w:t>
      </w:r>
      <w:r>
        <w:rPr>
          <w:rFonts w:ascii="Times New Roman" w:hAnsi="Times New Roman"/>
          <w:sz w:val="24"/>
          <w:szCs w:val="24"/>
        </w:rPr>
        <w:t>220-260</w:t>
      </w:r>
      <w:r>
        <w:rPr>
          <w:rFonts w:ascii="Times New Roman" w:hAnsi="Times New Roman" w:hint="eastAsia"/>
          <w:sz w:val="24"/>
          <w:szCs w:val="24"/>
        </w:rPr>
        <w:t>个英语单词组成的难易程度适中的文章中留出</w:t>
      </w:r>
      <w:r>
        <w:rPr>
          <w:rFonts w:ascii="Times New Roman" w:hAnsi="Times New Roman"/>
          <w:sz w:val="24"/>
          <w:szCs w:val="24"/>
        </w:rPr>
        <w:t>20</w:t>
      </w:r>
      <w:r>
        <w:rPr>
          <w:rFonts w:ascii="Times New Roman" w:hAnsi="Times New Roman" w:hint="eastAsia"/>
          <w:sz w:val="24"/>
          <w:szCs w:val="24"/>
        </w:rPr>
        <w:t>个空白。每个空白为一题，每题有四个选项。在理解内容的基础上选择一个最佳答案。</w:t>
      </w:r>
    </w:p>
    <w:p w:rsidR="00F408B4" w:rsidRDefault="00F408B4" w:rsidP="00F356F7">
      <w:pPr>
        <w:widowControl/>
        <w:snapToGrid w:val="0"/>
        <w:spacing w:line="360" w:lineRule="auto"/>
        <w:ind w:firstLine="482"/>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sz w:val="24"/>
          <w:szCs w:val="24"/>
        </w:rPr>
        <w:t> </w:t>
      </w:r>
      <w:r>
        <w:rPr>
          <w:rFonts w:ascii="Times New Roman" w:hAnsi="Times New Roman"/>
          <w:b/>
          <w:sz w:val="24"/>
          <w:szCs w:val="24"/>
        </w:rPr>
        <w:t xml:space="preserve">IV. </w:t>
      </w:r>
      <w:r>
        <w:rPr>
          <w:rFonts w:ascii="Times New Roman" w:hAnsi="Times New Roman" w:hint="eastAsia"/>
          <w:b/>
          <w:sz w:val="24"/>
          <w:szCs w:val="24"/>
        </w:rPr>
        <w:t>翻译（</w:t>
      </w:r>
      <w:r>
        <w:rPr>
          <w:rFonts w:ascii="Times New Roman" w:hAnsi="Times New Roman"/>
          <w:b/>
          <w:sz w:val="24"/>
          <w:szCs w:val="24"/>
        </w:rPr>
        <w:t>Translation</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测试考生将英语翻译成汉语以及将汉语翻译成英语的能力。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）能运用英译汉以及汉译英的理论和方法翻译一般题材的短文，翻译速度为每小时</w:t>
      </w:r>
      <w:r>
        <w:rPr>
          <w:rFonts w:ascii="Times New Roman" w:hAnsi="Times New Roman"/>
          <w:sz w:val="24"/>
          <w:szCs w:val="24"/>
        </w:rPr>
        <w:t>240-280</w:t>
      </w:r>
      <w:r>
        <w:rPr>
          <w:rFonts w:ascii="Times New Roman" w:hAnsi="Times New Roman" w:hint="eastAsia"/>
          <w:sz w:val="24"/>
          <w:szCs w:val="24"/>
        </w:rPr>
        <w:t>个英语单词或汉字；</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）能适当运用词性转换，词序调整，增词、减词，分别主次，长句拆译等翻译技巧；</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）要求译文语句通顺，贴近原文，无明显语法错误。</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本部分为主观题，由两小节组成。</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 xml:space="preserve">Section A: </w:t>
      </w:r>
      <w:r>
        <w:rPr>
          <w:rFonts w:ascii="Times New Roman" w:hAnsi="Times New Roman" w:hint="eastAsia"/>
          <w:sz w:val="24"/>
          <w:szCs w:val="24"/>
        </w:rPr>
        <w:t>英译汉（</w:t>
      </w:r>
      <w:r>
        <w:rPr>
          <w:rFonts w:ascii="Times New Roman" w:hAnsi="Times New Roman"/>
          <w:sz w:val="24"/>
          <w:szCs w:val="24"/>
        </w:rPr>
        <w:t>English into Chinese</w:t>
      </w:r>
      <w:r>
        <w:rPr>
          <w:rFonts w:ascii="Times New Roman" w:hAnsi="Times New Roman" w:hint="eastAsia"/>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将一篇约</w:t>
      </w:r>
      <w:r>
        <w:rPr>
          <w:rFonts w:ascii="Times New Roman" w:hAnsi="Times New Roman"/>
          <w:sz w:val="24"/>
          <w:szCs w:val="24"/>
        </w:rPr>
        <w:t>150</w:t>
      </w:r>
      <w:r>
        <w:rPr>
          <w:rFonts w:ascii="Times New Roman" w:hAnsi="Times New Roman" w:hint="eastAsia"/>
          <w:sz w:val="24"/>
          <w:szCs w:val="24"/>
        </w:rPr>
        <w:t>个词的英语短文翻译成汉语。</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 xml:space="preserve">Section B: </w:t>
      </w:r>
      <w:r>
        <w:rPr>
          <w:rFonts w:ascii="Times New Roman" w:hAnsi="Times New Roman" w:hint="eastAsia"/>
          <w:sz w:val="24"/>
          <w:szCs w:val="24"/>
        </w:rPr>
        <w:t>汉译英（</w:t>
      </w:r>
      <w:r>
        <w:rPr>
          <w:rFonts w:ascii="Times New Roman" w:hAnsi="Times New Roman"/>
          <w:sz w:val="24"/>
          <w:szCs w:val="24"/>
        </w:rPr>
        <w:t>Chinese into English</w:t>
      </w:r>
      <w:r>
        <w:rPr>
          <w:rFonts w:ascii="Times New Roman" w:hAnsi="Times New Roman" w:hint="eastAsia"/>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将一篇有</w:t>
      </w:r>
      <w:r>
        <w:rPr>
          <w:rFonts w:ascii="Times New Roman" w:hAnsi="Times New Roman"/>
          <w:sz w:val="24"/>
          <w:szCs w:val="24"/>
        </w:rPr>
        <w:t>80</w:t>
      </w:r>
      <w:r>
        <w:rPr>
          <w:rFonts w:ascii="Times New Roman" w:hAnsi="Times New Roman" w:hint="eastAsia"/>
          <w:sz w:val="24"/>
          <w:szCs w:val="24"/>
        </w:rPr>
        <w:t>个汉字左右的短文或段落翻译成英语。</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lastRenderedPageBreak/>
        <w:t xml:space="preserve">V. </w:t>
      </w:r>
      <w:r>
        <w:rPr>
          <w:rFonts w:ascii="Times New Roman" w:hAnsi="Times New Roman" w:hint="eastAsia"/>
          <w:b/>
          <w:sz w:val="24"/>
          <w:szCs w:val="24"/>
        </w:rPr>
        <w:t>写作（</w:t>
      </w:r>
      <w:r>
        <w:rPr>
          <w:rFonts w:ascii="Times New Roman" w:hAnsi="Times New Roman"/>
          <w:b/>
          <w:sz w:val="24"/>
          <w:szCs w:val="24"/>
        </w:rPr>
        <w:t>Writing</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测试考生对语言知识的掌握和使用语言的熟练程度以及综合表达思想的能力。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）熟悉议论文、说明文、记叙文以及常见的应用文写作方法；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）要求作文紧扣题目，语法、拼写、标点正确，用词恰当，行文通顺，语句连贯，中心突出，篇章完整。</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3</w:t>
      </w:r>
      <w:r>
        <w:rPr>
          <w:rFonts w:ascii="Times New Roman" w:hAnsi="Times New Roman" w:hint="eastAsia"/>
          <w:sz w:val="24"/>
          <w:szCs w:val="24"/>
        </w:rPr>
        <w:t>．测试形式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本部分为主观题，要求考生根据作文题目、提纲、图表或所给情景写出一篇</w:t>
      </w:r>
      <w:r>
        <w:rPr>
          <w:rFonts w:ascii="Times New Roman" w:hAnsi="Times New Roman"/>
          <w:sz w:val="24"/>
          <w:szCs w:val="24"/>
        </w:rPr>
        <w:t>180</w:t>
      </w:r>
      <w:r>
        <w:rPr>
          <w:rFonts w:ascii="Times New Roman" w:hAnsi="Times New Roman" w:hint="eastAsia"/>
          <w:sz w:val="24"/>
          <w:szCs w:val="24"/>
        </w:rPr>
        <w:t>个左右英语单词的作文。</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二、考试形式和考试题型</w:t>
      </w:r>
    </w:p>
    <w:p w:rsidR="00F408B4" w:rsidRDefault="00F408B4"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．考试形式</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《基础英语》考试采取笔试形式，除翻译、写作部分为主观题外，其余试题均采用客观性的选择题形式。</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hint="eastAsia"/>
          <w:sz w:val="24"/>
          <w:szCs w:val="24"/>
        </w:rPr>
        <w:t>《基础英语》测试项目、题型、赋分等具体如下表：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5"/>
        <w:gridCol w:w="1365"/>
        <w:gridCol w:w="1050"/>
        <w:gridCol w:w="1155"/>
        <w:gridCol w:w="1155"/>
        <w:gridCol w:w="1260"/>
      </w:tblGrid>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序号</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测试项目</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题号</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题型</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赋分</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b/>
                <w:bCs/>
                <w:kern w:val="0"/>
                <w:sz w:val="24"/>
                <w:szCs w:val="24"/>
              </w:rPr>
              <w:t>时间分配</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语法与词汇</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阅读理解</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31-50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III</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完形填空</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51-70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客观题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IV</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翻译</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 xml:space="preserve">A </w:t>
            </w:r>
            <w:r>
              <w:rPr>
                <w:rFonts w:ascii="Times New Roman" w:hAnsi="Times New Roman" w:hint="eastAsia"/>
                <w:kern w:val="0"/>
                <w:sz w:val="24"/>
                <w:szCs w:val="24"/>
              </w:rPr>
              <w:t>英译汉</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 xml:space="preserve">B </w:t>
            </w:r>
            <w:r>
              <w:rPr>
                <w:rFonts w:ascii="Times New Roman" w:hAnsi="Times New Roman" w:hint="eastAsia"/>
                <w:kern w:val="0"/>
                <w:sz w:val="24"/>
                <w:szCs w:val="24"/>
              </w:rPr>
              <w:t>汉译英</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71</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45</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V</w:t>
            </w:r>
          </w:p>
        </w:tc>
        <w:tc>
          <w:tcPr>
            <w:tcW w:w="136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写作</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72</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主观题</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30</w:t>
            </w:r>
            <w:r>
              <w:rPr>
                <w:rFonts w:ascii="Times New Roman" w:hAnsi="Times New Roman" w:hint="eastAsia"/>
                <w:kern w:val="0"/>
                <w:sz w:val="24"/>
                <w:szCs w:val="24"/>
              </w:rPr>
              <w:t>分钟</w:t>
            </w:r>
          </w:p>
        </w:tc>
      </w:tr>
      <w:tr w:rsidR="00F356F7" w:rsidTr="00F356F7">
        <w:trPr>
          <w:tblCellSpacing w:w="0" w:type="dxa"/>
          <w:jc w:val="center"/>
        </w:trPr>
        <w:tc>
          <w:tcPr>
            <w:tcW w:w="10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36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72</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100</w:t>
            </w:r>
          </w:p>
        </w:tc>
        <w:tc>
          <w:tcPr>
            <w:tcW w:w="126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135</w:t>
            </w:r>
            <w:r>
              <w:rPr>
                <w:rFonts w:ascii="Times New Roman" w:hAnsi="Times New Roman" w:hint="eastAsia"/>
                <w:kern w:val="0"/>
                <w:sz w:val="24"/>
                <w:szCs w:val="24"/>
              </w:rPr>
              <w:t>分钟</w:t>
            </w:r>
          </w:p>
        </w:tc>
      </w:tr>
    </w:tbl>
    <w:p w:rsidR="00F356F7" w:rsidRDefault="00F356F7" w:rsidP="00F356F7">
      <w:pPr>
        <w:snapToGrid w:val="0"/>
        <w:spacing w:line="360" w:lineRule="auto"/>
        <w:rPr>
          <w:rFonts w:ascii="Times New Roman" w:hAnsi="Times New Roman"/>
          <w:sz w:val="24"/>
          <w:szCs w:val="24"/>
        </w:rPr>
      </w:pPr>
      <w:r>
        <w:rPr>
          <w:rFonts w:ascii="Times New Roman" w:hAnsi="Times New Roman" w:hint="eastAsia"/>
          <w:sz w:val="24"/>
          <w:szCs w:val="24"/>
        </w:rPr>
        <w:t>注：表中的单项题号及赋分供参考，以考试时实际试卷的题号和赋分为准。</w:t>
      </w:r>
    </w:p>
    <w:p w:rsidR="00F356F7" w:rsidRDefault="00F356F7" w:rsidP="00F356F7">
      <w:pPr>
        <w:snapToGrid w:val="0"/>
        <w:spacing w:line="360" w:lineRule="auto"/>
        <w:rPr>
          <w:rFonts w:ascii="Times New Roman" w:hAnsi="Times New Roman"/>
          <w:sz w:val="24"/>
          <w:szCs w:val="24"/>
        </w:rPr>
      </w:pPr>
    </w:p>
    <w:p w:rsidR="00F408B4" w:rsidRDefault="00F408B4" w:rsidP="00F356F7">
      <w:pPr>
        <w:snapToGrid w:val="0"/>
        <w:spacing w:line="360" w:lineRule="auto"/>
        <w:rPr>
          <w:rFonts w:ascii="Times New Roman" w:hAnsi="Times New Roman"/>
          <w:sz w:val="24"/>
          <w:szCs w:val="24"/>
        </w:rPr>
      </w:pPr>
    </w:p>
    <w:p w:rsidR="00F356F7" w:rsidRDefault="00F356F7" w:rsidP="00F356F7">
      <w:pPr>
        <w:pStyle w:val="aa"/>
        <w:numPr>
          <w:ilvl w:val="0"/>
          <w:numId w:val="1"/>
        </w:numPr>
        <w:snapToGrid w:val="0"/>
        <w:spacing w:line="360" w:lineRule="auto"/>
        <w:ind w:firstLineChars="0"/>
        <w:rPr>
          <w:rFonts w:ascii="Times New Roman" w:hAnsi="Times New Roman"/>
          <w:b/>
          <w:sz w:val="24"/>
          <w:szCs w:val="24"/>
        </w:rPr>
      </w:pPr>
      <w:r>
        <w:rPr>
          <w:rFonts w:ascii="Times New Roman" w:hAnsi="Times New Roman" w:hint="eastAsia"/>
          <w:b/>
          <w:sz w:val="24"/>
          <w:szCs w:val="24"/>
        </w:rPr>
        <w:lastRenderedPageBreak/>
        <w:t>样题</w:t>
      </w:r>
    </w:p>
    <w:p w:rsidR="00F356F7" w:rsidRDefault="00F356F7" w:rsidP="00F356F7">
      <w:pPr>
        <w:pStyle w:val="aa"/>
        <w:snapToGrid w:val="0"/>
        <w:spacing w:line="360" w:lineRule="auto"/>
        <w:ind w:firstLineChars="0" w:firstLine="0"/>
        <w:rPr>
          <w:rFonts w:ascii="Times New Roman" w:hAnsi="Times New Roman"/>
          <w:b/>
          <w:sz w:val="24"/>
          <w:szCs w:val="24"/>
        </w:rPr>
      </w:pPr>
      <w:r>
        <w:rPr>
          <w:rFonts w:ascii="Times New Roman" w:hAnsi="Times New Roman"/>
          <w:b/>
          <w:sz w:val="24"/>
          <w:szCs w:val="24"/>
        </w:rPr>
        <w:t>I. Vocabulary and Grammar  (0.5% x 30</w:t>
      </w:r>
      <w:r>
        <w:rPr>
          <w:rFonts w:ascii="Times New Roman" w:hAnsi="Times New Roman" w:hint="eastAsia"/>
          <w:b/>
          <w:sz w:val="24"/>
          <w:szCs w:val="24"/>
        </w:rPr>
        <w:t>＝</w:t>
      </w:r>
      <w:r>
        <w:rPr>
          <w:rFonts w:ascii="Times New Roman" w:hAnsi="Times New Roman"/>
          <w:b/>
          <w:sz w:val="24"/>
          <w:szCs w:val="24"/>
        </w:rPr>
        <w:t>15%)</w:t>
      </w:r>
    </w:p>
    <w:p w:rsidR="00F356F7" w:rsidRDefault="00F356F7" w:rsidP="00F356F7">
      <w:pPr>
        <w:snapToGrid w:val="0"/>
        <w:spacing w:line="360" w:lineRule="auto"/>
        <w:ind w:left="1205" w:hangingChars="500" w:hanging="1205"/>
        <w:rPr>
          <w:rFonts w:ascii="Times New Roman" w:hAnsi="Times New Roman"/>
          <w:i/>
          <w:iCs/>
          <w:sz w:val="24"/>
          <w:szCs w:val="24"/>
        </w:rPr>
      </w:pPr>
      <w:r>
        <w:rPr>
          <w:rFonts w:ascii="Times New Roman" w:hAnsi="Times New Roman"/>
          <w:b/>
          <w:sz w:val="24"/>
          <w:szCs w:val="24"/>
        </w:rPr>
        <w:t>Directions:</w:t>
      </w:r>
      <w:r w:rsidR="00BB6133">
        <w:rPr>
          <w:rFonts w:ascii="Times New Roman" w:hAnsi="Times New Roman" w:hint="eastAsia"/>
          <w:b/>
          <w:sz w:val="24"/>
          <w:szCs w:val="24"/>
        </w:rPr>
        <w:t xml:space="preserve"> </w:t>
      </w:r>
      <w:r>
        <w:rPr>
          <w:rFonts w:ascii="Times New Roman" w:hAnsi="Times New Roman"/>
          <w:bCs/>
          <w:i/>
          <w:sz w:val="24"/>
          <w:szCs w:val="24"/>
        </w:rPr>
        <w:t>There are thirty sentences in this section. Beneath each sentence there are four words or phrases marked A, B, C and D. Choose one word or phrase that best completes the sentence</w:t>
      </w:r>
      <w:r>
        <w:rPr>
          <w:rFonts w:ascii="Times New Roman" w:hAnsi="Times New Roman"/>
          <w:i/>
          <w:iCs/>
          <w:sz w:val="24"/>
          <w:szCs w:val="24"/>
        </w:rPr>
        <w:t xml:space="preserve">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snapToGrid w:val="0"/>
        <w:spacing w:line="360" w:lineRule="auto"/>
        <w:ind w:left="240" w:hangingChars="100" w:hanging="240"/>
        <w:rPr>
          <w:rFonts w:ascii="Times New Roman" w:hAnsi="Times New Roman"/>
          <w:iCs/>
          <w:sz w:val="24"/>
          <w:szCs w:val="24"/>
        </w:rPr>
      </w:pPr>
      <w:r>
        <w:rPr>
          <w:rFonts w:ascii="Times New Roman" w:hAnsi="Times New Roman"/>
          <w:iCs/>
          <w:sz w:val="24"/>
          <w:szCs w:val="24"/>
        </w:rPr>
        <w:t xml:space="preserve">1. </w:t>
      </w:r>
      <w:r>
        <w:rPr>
          <w:rFonts w:ascii="Times New Roman" w:hAnsi="Times New Roman"/>
          <w:kern w:val="0"/>
          <w:sz w:val="24"/>
          <w:szCs w:val="24"/>
        </w:rPr>
        <w:t>American Indians are now proud to be the _____ of North America’s</w:t>
      </w:r>
      <w:r w:rsidR="00BB6133">
        <w:rPr>
          <w:rFonts w:ascii="Times New Roman" w:hAnsi="Times New Roman" w:hint="eastAsia"/>
          <w:kern w:val="0"/>
          <w:sz w:val="24"/>
          <w:szCs w:val="24"/>
        </w:rPr>
        <w:t xml:space="preserve"> </w:t>
      </w:r>
      <w:r>
        <w:rPr>
          <w:rFonts w:ascii="Times New Roman" w:hAnsi="Times New Roman"/>
          <w:kern w:val="0"/>
          <w:sz w:val="24"/>
          <w:szCs w:val="24"/>
        </w:rPr>
        <w:t xml:space="preserve">first inhabitants. </w:t>
      </w:r>
    </w:p>
    <w:p w:rsidR="00F356F7" w:rsidRDefault="00F356F7" w:rsidP="00F356F7">
      <w:pPr>
        <w:snapToGrid w:val="0"/>
        <w:spacing w:line="360" w:lineRule="auto"/>
        <w:rPr>
          <w:rFonts w:ascii="Times New Roman" w:hAnsi="Times New Roman"/>
          <w:kern w:val="0"/>
          <w:sz w:val="24"/>
          <w:szCs w:val="24"/>
          <w:lang w:val="fr-FR"/>
        </w:rPr>
      </w:pPr>
      <w:r>
        <w:rPr>
          <w:rFonts w:ascii="Times New Roman" w:hAnsi="Times New Roman"/>
          <w:kern w:val="0"/>
          <w:sz w:val="24"/>
          <w:szCs w:val="24"/>
          <w:lang w:val="fr-FR"/>
        </w:rPr>
        <w:t>A. ascendants         B. descendants      C. predecessors    D. successors</w:t>
      </w:r>
    </w:p>
    <w:p w:rsidR="00F356F7" w:rsidRDefault="00F356F7" w:rsidP="00F356F7">
      <w:pPr>
        <w:tabs>
          <w:tab w:val="left" w:pos="391"/>
          <w:tab w:val="left" w:pos="680"/>
          <w:tab w:val="left" w:pos="2551"/>
          <w:tab w:val="left" w:pos="3435"/>
          <w:tab w:val="left" w:pos="4819"/>
          <w:tab w:val="left" w:pos="5102"/>
          <w:tab w:val="left" w:pos="7087"/>
          <w:tab w:val="left" w:pos="7370"/>
        </w:tabs>
        <w:autoSpaceDE w:val="0"/>
        <w:autoSpaceDN w:val="0"/>
        <w:adjustRightInd w:val="0"/>
        <w:snapToGrid w:val="0"/>
        <w:spacing w:line="360" w:lineRule="auto"/>
        <w:ind w:left="680" w:hanging="680"/>
        <w:rPr>
          <w:rFonts w:ascii="Times New Roman" w:hAnsi="Times New Roman"/>
          <w:kern w:val="0"/>
          <w:sz w:val="24"/>
          <w:szCs w:val="24"/>
        </w:rPr>
      </w:pPr>
      <w:r>
        <w:rPr>
          <w:rFonts w:ascii="Times New Roman" w:hAnsi="Times New Roman"/>
          <w:kern w:val="0"/>
          <w:sz w:val="24"/>
          <w:szCs w:val="24"/>
        </w:rPr>
        <w:t xml:space="preserve">2. A stay in the country will be _____ to his health. </w:t>
      </w:r>
    </w:p>
    <w:p w:rsidR="00F356F7" w:rsidRDefault="00F356F7" w:rsidP="00F356F7">
      <w:pPr>
        <w:tabs>
          <w:tab w:val="left" w:pos="391"/>
          <w:tab w:val="left" w:pos="680"/>
          <w:tab w:val="left" w:pos="2551"/>
          <w:tab w:val="left" w:pos="3435"/>
          <w:tab w:val="left" w:pos="4819"/>
          <w:tab w:val="left" w:pos="5102"/>
          <w:tab w:val="left" w:pos="7087"/>
          <w:tab w:val="left" w:pos="7370"/>
        </w:tabs>
        <w:autoSpaceDE w:val="0"/>
        <w:autoSpaceDN w:val="0"/>
        <w:adjustRightInd w:val="0"/>
        <w:snapToGrid w:val="0"/>
        <w:spacing w:line="360" w:lineRule="auto"/>
        <w:ind w:firstLineChars="150" w:firstLine="360"/>
        <w:rPr>
          <w:rFonts w:ascii="Times New Roman" w:hAnsi="Times New Roman"/>
          <w:kern w:val="0"/>
          <w:sz w:val="24"/>
          <w:szCs w:val="24"/>
        </w:rPr>
      </w:pPr>
      <w:r>
        <w:rPr>
          <w:rFonts w:ascii="Times New Roman" w:hAnsi="Times New Roman"/>
          <w:kern w:val="0"/>
          <w:sz w:val="24"/>
          <w:szCs w:val="24"/>
        </w:rPr>
        <w:t>A. beneficial         B. beneficent       C. generous       D. charitable</w:t>
      </w:r>
    </w:p>
    <w:p w:rsidR="00F356F7" w:rsidRDefault="00F356F7" w:rsidP="00F356F7">
      <w:pPr>
        <w:snapToGrid w:val="0"/>
        <w:spacing w:line="360" w:lineRule="auto"/>
        <w:rPr>
          <w:rFonts w:ascii="Times New Roman" w:hAnsi="Times New Roman"/>
          <w:kern w:val="0"/>
          <w:sz w:val="24"/>
          <w:szCs w:val="24"/>
        </w:rPr>
      </w:pPr>
      <w:r>
        <w:rPr>
          <w:rFonts w:ascii="Times New Roman" w:hAnsi="Times New Roman"/>
          <w:kern w:val="0"/>
          <w:sz w:val="24"/>
          <w:szCs w:val="24"/>
        </w:rPr>
        <w:t>3. Do you feel like ______ to a film or would you rather _____ at home?</w:t>
      </w:r>
    </w:p>
    <w:p w:rsidR="00F356F7" w:rsidRDefault="00F356F7" w:rsidP="00F356F7">
      <w:pPr>
        <w:snapToGrid w:val="0"/>
        <w:spacing w:line="360" w:lineRule="auto"/>
        <w:rPr>
          <w:rFonts w:ascii="Times New Roman" w:hAnsi="Times New Roman"/>
          <w:kern w:val="0"/>
          <w:sz w:val="24"/>
          <w:szCs w:val="24"/>
        </w:rPr>
      </w:pPr>
      <w:r>
        <w:rPr>
          <w:rFonts w:ascii="Times New Roman" w:hAnsi="Times New Roman"/>
          <w:kern w:val="0"/>
          <w:sz w:val="24"/>
          <w:szCs w:val="24"/>
        </w:rPr>
        <w:t xml:space="preserve">  A. going…staying    B. to go…stay    C. going…stay      D. to go…staying </w:t>
      </w:r>
    </w:p>
    <w:p w:rsidR="00BB6133" w:rsidRDefault="00BB6133" w:rsidP="00F356F7">
      <w:pPr>
        <w:snapToGrid w:val="0"/>
        <w:spacing w:line="360" w:lineRule="auto"/>
        <w:rPr>
          <w:rFonts w:ascii="Times New Roman" w:hAnsi="Times New Roman"/>
          <w:kern w:val="0"/>
          <w:sz w:val="24"/>
          <w:szCs w:val="24"/>
        </w:rPr>
      </w:pPr>
    </w:p>
    <w:p w:rsidR="00BB6133" w:rsidRDefault="00BB6133" w:rsidP="00BB6133">
      <w:pPr>
        <w:snapToGrid w:val="0"/>
        <w:spacing w:line="360" w:lineRule="auto"/>
        <w:rPr>
          <w:rFonts w:ascii="Times New Roman" w:hAnsi="Times New Roman"/>
          <w:b/>
          <w:sz w:val="24"/>
          <w:szCs w:val="24"/>
        </w:rPr>
      </w:pPr>
      <w:r>
        <w:rPr>
          <w:rFonts w:ascii="Times New Roman" w:hAnsi="Times New Roman"/>
          <w:b/>
          <w:sz w:val="24"/>
          <w:szCs w:val="24"/>
        </w:rPr>
        <w:t xml:space="preserve">II. Reading Comprehension  </w:t>
      </w:r>
      <w:r w:rsidR="002D6350">
        <w:rPr>
          <w:rFonts w:ascii="Times New Roman" w:hAnsi="Times New Roman" w:hint="eastAsia"/>
          <w:b/>
          <w:sz w:val="24"/>
          <w:szCs w:val="24"/>
        </w:rPr>
        <w:t>(40%)</w:t>
      </w:r>
    </w:p>
    <w:p w:rsidR="00BB6133" w:rsidRDefault="00BB6133" w:rsidP="00BB6133">
      <w:pPr>
        <w:snapToGrid w:val="0"/>
        <w:spacing w:line="360" w:lineRule="auto"/>
        <w:ind w:left="1325" w:hangingChars="550" w:hanging="1325"/>
        <w:rPr>
          <w:rFonts w:ascii="Times New Roman" w:hAnsi="Times New Roman"/>
          <w:b/>
          <w:sz w:val="24"/>
          <w:szCs w:val="24"/>
        </w:rPr>
      </w:pPr>
      <w:r>
        <w:rPr>
          <w:rFonts w:ascii="Times New Roman" w:hAnsi="Times New Roman" w:hint="eastAsia"/>
          <w:b/>
          <w:sz w:val="24"/>
          <w:szCs w:val="24"/>
        </w:rPr>
        <w:t xml:space="preserve">Section A. </w:t>
      </w:r>
    </w:p>
    <w:p w:rsidR="00BB6133" w:rsidRPr="00BB6133" w:rsidRDefault="00BB6133" w:rsidP="00BB6133">
      <w:pPr>
        <w:snapToGrid w:val="0"/>
        <w:spacing w:line="360" w:lineRule="auto"/>
        <w:ind w:left="1325" w:hangingChars="550" w:hanging="1325"/>
        <w:rPr>
          <w:rFonts w:ascii="Times New Roman" w:hAnsi="Times New Roman"/>
          <w:b/>
          <w:iCs/>
          <w:sz w:val="24"/>
          <w:szCs w:val="24"/>
        </w:rPr>
      </w:pPr>
      <w:r>
        <w:rPr>
          <w:rFonts w:ascii="Times New Roman" w:hAnsi="Times New Roman"/>
          <w:b/>
          <w:sz w:val="24"/>
          <w:szCs w:val="24"/>
        </w:rPr>
        <w:t>Directions</w:t>
      </w:r>
      <w:r>
        <w:rPr>
          <w:rFonts w:ascii="Times New Roman" w:hAnsi="Times New Roman" w:hint="eastAsia"/>
          <w:b/>
          <w:sz w:val="24"/>
          <w:szCs w:val="24"/>
        </w:rPr>
        <w:t>：</w:t>
      </w:r>
      <w:r>
        <w:rPr>
          <w:rFonts w:ascii="Times New Roman" w:hAnsi="Times New Roman"/>
          <w:i/>
          <w:sz w:val="24"/>
          <w:szCs w:val="24"/>
        </w:rPr>
        <w:t xml:space="preserve">There are </w:t>
      </w:r>
      <w:r>
        <w:rPr>
          <w:rFonts w:ascii="Times New Roman" w:hAnsi="Times New Roman" w:hint="eastAsia"/>
          <w:i/>
          <w:sz w:val="24"/>
          <w:szCs w:val="24"/>
        </w:rPr>
        <w:t>3</w:t>
      </w:r>
      <w:r>
        <w:rPr>
          <w:rFonts w:ascii="Times New Roman" w:hAnsi="Times New Roman"/>
          <w:i/>
          <w:sz w:val="24"/>
          <w:szCs w:val="24"/>
        </w:rPr>
        <w:t xml:space="preserve"> passages in this part. Each passage is followed by some questions or unfinished statements. For each of them there are four choices marked A, B, C and D. You should </w:t>
      </w:r>
      <w:r>
        <w:rPr>
          <w:rFonts w:ascii="Times New Roman" w:hAnsi="Times New Roman"/>
          <w:i/>
          <w:iCs/>
          <w:sz w:val="24"/>
          <w:szCs w:val="24"/>
        </w:rPr>
        <w:t>make the correct choice</w:t>
      </w:r>
      <w:r>
        <w:rPr>
          <w:rFonts w:ascii="Times New Roman" w:hAnsi="Times New Roman" w:hint="eastAsia"/>
          <w:i/>
          <w:iCs/>
          <w:sz w:val="24"/>
          <w:szCs w:val="24"/>
        </w:rPr>
        <w:t xml:space="preserve"> </w:t>
      </w:r>
      <w:r>
        <w:rPr>
          <w:rFonts w:ascii="Times New Roman" w:hAnsi="Times New Roman"/>
          <w:i/>
          <w:iCs/>
          <w:sz w:val="24"/>
          <w:szCs w:val="24"/>
        </w:rPr>
        <w:t xml:space="preserve">on your </w:t>
      </w:r>
      <w:r>
        <w:rPr>
          <w:rFonts w:ascii="Times New Roman" w:hAnsi="Times New Roman"/>
          <w:b/>
          <w:i/>
          <w:iCs/>
          <w:sz w:val="24"/>
          <w:szCs w:val="24"/>
        </w:rPr>
        <w:t>Answer Sheet</w:t>
      </w:r>
      <w:r>
        <w:rPr>
          <w:rFonts w:ascii="Times New Roman" w:hAnsi="Times New Roman"/>
          <w:i/>
          <w:iCs/>
          <w:sz w:val="24"/>
          <w:szCs w:val="24"/>
        </w:rPr>
        <w:t>.</w:t>
      </w:r>
      <w:r>
        <w:rPr>
          <w:rFonts w:ascii="Times New Roman" w:hAnsi="Times New Roman" w:hint="eastAsia"/>
          <w:i/>
          <w:iCs/>
          <w:sz w:val="24"/>
          <w:szCs w:val="24"/>
        </w:rPr>
        <w:t xml:space="preserve"> </w:t>
      </w:r>
      <w:r w:rsidRPr="00BB6133">
        <w:rPr>
          <w:rFonts w:ascii="Times New Roman" w:hAnsi="Times New Roman" w:hint="eastAsia"/>
          <w:b/>
          <w:iCs/>
          <w:sz w:val="24"/>
          <w:szCs w:val="24"/>
        </w:rPr>
        <w:t>(30%)</w:t>
      </w:r>
    </w:p>
    <w:p w:rsidR="00BB6133" w:rsidRPr="00BB6133" w:rsidRDefault="00BB6133" w:rsidP="00BB6133">
      <w:pPr>
        <w:rPr>
          <w:rFonts w:ascii="Times New Roman" w:hAnsi="Times New Roman"/>
          <w:b/>
          <w:sz w:val="24"/>
        </w:rPr>
      </w:pPr>
      <w:r w:rsidRPr="00BB6133">
        <w:rPr>
          <w:rFonts w:ascii="Times New Roman" w:hAnsi="Times New Roman"/>
          <w:b/>
          <w:sz w:val="24"/>
        </w:rPr>
        <w:t>TEXT A</w:t>
      </w:r>
    </w:p>
    <w:p w:rsidR="00BB6133" w:rsidRPr="00BB6133" w:rsidRDefault="00BB6133" w:rsidP="00BB6133">
      <w:pPr>
        <w:ind w:firstLineChars="200" w:firstLine="480"/>
        <w:rPr>
          <w:rFonts w:ascii="Times New Roman" w:hAnsi="Times New Roman"/>
          <w:kern w:val="0"/>
          <w:sz w:val="24"/>
        </w:rPr>
      </w:pPr>
      <w:r w:rsidRPr="00BB6133">
        <w:rPr>
          <w:rFonts w:ascii="Times New Roman" w:hAnsi="Times New Roman"/>
          <w:sz w:val="24"/>
        </w:rPr>
        <w:t>T</w:t>
      </w:r>
      <w:r w:rsidRPr="00BB6133">
        <w:rPr>
          <w:rFonts w:ascii="Times New Roman" w:hAnsi="Times New Roman"/>
          <w:kern w:val="0"/>
          <w:sz w:val="24"/>
        </w:rPr>
        <w:t>he earliest controversies about the relationship between photography and art centered on whether photograph's fidelity to appearances and dependence on a machine allowed it to be a fine art as distinct from merely a practical art. Throughout the nineteenth century, the defence of photography was identical with the struggle to establish it as a fine art. Against the charge that photography was a soulless, mechanical copying of reality, photographers asserted that it was instead a privileged way of seeing, a revolt against commonplace vision, and no less worthy an art than painting.</w:t>
      </w:r>
    </w:p>
    <w:p w:rsidR="00BB6133" w:rsidRPr="00BB6133" w:rsidRDefault="00BB6133" w:rsidP="00BB6133">
      <w:pPr>
        <w:rPr>
          <w:rFonts w:ascii="Times New Roman" w:hAnsi="Times New Roman"/>
          <w:sz w:val="24"/>
        </w:rPr>
      </w:pPr>
      <w:r w:rsidRPr="00BB6133">
        <w:rPr>
          <w:rFonts w:ascii="Times New Roman" w:hAnsi="Times New Roman"/>
          <w:sz w:val="24"/>
        </w:rPr>
        <w:t>31. How did the nineteenth-century defenders of photography stress the photography?</w:t>
      </w:r>
    </w:p>
    <w:p w:rsidR="00BB6133" w:rsidRPr="00BB6133" w:rsidRDefault="00BB6133" w:rsidP="00BB6133">
      <w:pPr>
        <w:ind w:firstLine="420"/>
        <w:rPr>
          <w:rFonts w:ascii="Times New Roman" w:hAnsi="Times New Roman"/>
          <w:sz w:val="24"/>
        </w:rPr>
      </w:pPr>
      <w:r w:rsidRPr="00BB6133">
        <w:rPr>
          <w:rFonts w:ascii="Times New Roman" w:hAnsi="Times New Roman"/>
          <w:sz w:val="24"/>
        </w:rPr>
        <w:t xml:space="preserve">A) It was a means of making people happy.    </w:t>
      </w:r>
    </w:p>
    <w:p w:rsidR="00BB6133" w:rsidRPr="00BB6133" w:rsidRDefault="00BB6133" w:rsidP="00BB6133">
      <w:pPr>
        <w:ind w:firstLine="420"/>
        <w:rPr>
          <w:rFonts w:ascii="Times New Roman" w:hAnsi="Times New Roman"/>
          <w:sz w:val="24"/>
        </w:rPr>
      </w:pPr>
      <w:r w:rsidRPr="00BB6133">
        <w:rPr>
          <w:rFonts w:ascii="Times New Roman" w:hAnsi="Times New Roman"/>
          <w:sz w:val="24"/>
        </w:rPr>
        <w:t>B) It was art for recording the world.</w:t>
      </w:r>
    </w:p>
    <w:p w:rsidR="00BB6133" w:rsidRPr="00BB6133" w:rsidRDefault="00BB6133" w:rsidP="00BB6133">
      <w:pPr>
        <w:ind w:firstLine="420"/>
        <w:rPr>
          <w:rFonts w:ascii="Times New Roman" w:hAnsi="Times New Roman"/>
          <w:sz w:val="24"/>
        </w:rPr>
      </w:pPr>
      <w:r w:rsidRPr="00BB6133">
        <w:rPr>
          <w:rFonts w:ascii="Times New Roman" w:hAnsi="Times New Roman"/>
          <w:sz w:val="24"/>
        </w:rPr>
        <w:t>C) It was a device for observing the world impartially.</w:t>
      </w:r>
    </w:p>
    <w:p w:rsidR="00BB6133" w:rsidRPr="00BB6133" w:rsidRDefault="00BB6133" w:rsidP="00BB6133">
      <w:pPr>
        <w:ind w:firstLine="420"/>
        <w:rPr>
          <w:rFonts w:ascii="Times New Roman" w:hAnsi="Times New Roman"/>
          <w:sz w:val="24"/>
        </w:rPr>
      </w:pPr>
      <w:r w:rsidRPr="00BB6133">
        <w:rPr>
          <w:rFonts w:ascii="Times New Roman" w:hAnsi="Times New Roman"/>
          <w:sz w:val="24"/>
        </w:rPr>
        <w:t>D) It was an art comparable to painting.</w:t>
      </w:r>
    </w:p>
    <w:p w:rsidR="00BB6133" w:rsidRPr="00BB6133" w:rsidRDefault="00BB6133" w:rsidP="00BB6133">
      <w:pPr>
        <w:tabs>
          <w:tab w:val="left" w:pos="1800"/>
        </w:tabs>
        <w:snapToGrid w:val="0"/>
        <w:spacing w:line="360" w:lineRule="auto"/>
        <w:ind w:left="1084" w:hangingChars="450" w:hanging="1084"/>
        <w:rPr>
          <w:rFonts w:ascii="Times New Roman" w:hAnsi="Times New Roman"/>
          <w:b/>
          <w:sz w:val="24"/>
          <w:szCs w:val="24"/>
        </w:rPr>
      </w:pPr>
    </w:p>
    <w:p w:rsidR="00BB6133" w:rsidRPr="00BB6133" w:rsidRDefault="00BB6133" w:rsidP="00BB6133">
      <w:pPr>
        <w:rPr>
          <w:rFonts w:ascii="Times New Roman" w:hAnsi="Times New Roman"/>
          <w:b/>
          <w:sz w:val="24"/>
        </w:rPr>
      </w:pPr>
      <w:r w:rsidRPr="00BB6133">
        <w:rPr>
          <w:rFonts w:ascii="Times New Roman" w:hAnsi="Times New Roman"/>
          <w:b/>
          <w:sz w:val="24"/>
        </w:rPr>
        <w:t xml:space="preserve">Section B Short Answer Questions </w:t>
      </w:r>
    </w:p>
    <w:p w:rsidR="00BB6133" w:rsidRPr="00BB6133" w:rsidRDefault="00BB6133" w:rsidP="00BB6133">
      <w:pPr>
        <w:rPr>
          <w:rFonts w:ascii="Times New Roman" w:hAnsi="Times New Roman"/>
          <w:b/>
          <w:sz w:val="24"/>
        </w:rPr>
      </w:pPr>
      <w:r w:rsidRPr="00BB6133">
        <w:rPr>
          <w:rFonts w:ascii="Times New Roman" w:hAnsi="Times New Roman"/>
          <w:b/>
          <w:bCs/>
          <w:sz w:val="24"/>
        </w:rPr>
        <w:t>Directions:</w:t>
      </w:r>
      <w:r w:rsidRPr="00BB6133">
        <w:rPr>
          <w:rFonts w:ascii="Times New Roman" w:hAnsi="Times New Roman"/>
          <w:b/>
          <w:i/>
          <w:sz w:val="24"/>
        </w:rPr>
        <w:t xml:space="preserve">  </w:t>
      </w:r>
      <w:r w:rsidRPr="00BB6133">
        <w:rPr>
          <w:rFonts w:ascii="Times New Roman" w:hAnsi="Times New Roman"/>
          <w:i/>
          <w:sz w:val="24"/>
        </w:rPr>
        <w:t xml:space="preserve">In this part there is a short passage with five questions or incomplete statements. Read the passage carefully.  Then answer the questions or complete the </w:t>
      </w:r>
      <w:r w:rsidRPr="00BB6133">
        <w:rPr>
          <w:rFonts w:ascii="Times New Roman" w:hAnsi="Times New Roman"/>
          <w:i/>
          <w:sz w:val="24"/>
        </w:rPr>
        <w:lastRenderedPageBreak/>
        <w:t xml:space="preserve">statements in </w:t>
      </w:r>
      <w:r w:rsidRPr="00BB6133">
        <w:rPr>
          <w:rFonts w:ascii="Times New Roman" w:hAnsi="Times New Roman"/>
          <w:b/>
          <w:i/>
          <w:sz w:val="24"/>
        </w:rPr>
        <w:t>less than 10 words</w:t>
      </w:r>
      <w:r w:rsidRPr="00BB6133">
        <w:rPr>
          <w:rFonts w:ascii="Times New Roman" w:hAnsi="Times New Roman"/>
          <w:i/>
          <w:sz w:val="24"/>
        </w:rPr>
        <w:t>.</w:t>
      </w:r>
      <w:r w:rsidRPr="00BB6133">
        <w:rPr>
          <w:rFonts w:ascii="Times New Roman" w:hAnsi="Times New Roman"/>
          <w:b/>
          <w:sz w:val="24"/>
        </w:rPr>
        <w:t>(10%)</w:t>
      </w:r>
    </w:p>
    <w:p w:rsidR="00BB6133" w:rsidRDefault="00BB6133" w:rsidP="00BB6133">
      <w:pPr>
        <w:rPr>
          <w:szCs w:val="21"/>
        </w:rPr>
      </w:pPr>
    </w:p>
    <w:p w:rsidR="00BB6133" w:rsidRPr="00BB6133" w:rsidRDefault="00BB6133" w:rsidP="00BB6133">
      <w:pPr>
        <w:ind w:firstLineChars="200" w:firstLine="480"/>
        <w:rPr>
          <w:rFonts w:ascii="Times New Roman" w:hAnsi="Times New Roman"/>
          <w:sz w:val="24"/>
        </w:rPr>
      </w:pPr>
      <w:r w:rsidRPr="00BB6133">
        <w:rPr>
          <w:rFonts w:ascii="Times New Roman" w:hAnsi="Times New Roman"/>
          <w:sz w:val="24"/>
        </w:rPr>
        <w:t>Last year’s economy in the United States should have won the Oscar</w:t>
      </w:r>
      <w:r w:rsidRPr="00BB6133">
        <w:rPr>
          <w:rFonts w:ascii="Times New Roman"/>
          <w:sz w:val="24"/>
        </w:rPr>
        <w:t>（奥斯卡奖）</w:t>
      </w:r>
      <w:r w:rsidRPr="00BB6133">
        <w:rPr>
          <w:rFonts w:ascii="Times New Roman" w:hAnsi="Times New Roman"/>
          <w:sz w:val="24"/>
        </w:rPr>
        <w:t xml:space="preserve"> for best picture. Growth in gross domestic product was 4.1 percent; profits soared up; exports flourished; and inflation </w:t>
      </w:r>
      <w:r w:rsidRPr="00BB6133">
        <w:rPr>
          <w:rFonts w:ascii="Times New Roman"/>
          <w:sz w:val="24"/>
        </w:rPr>
        <w:t>（通货膨胀）</w:t>
      </w:r>
      <w:r w:rsidRPr="00BB6133">
        <w:rPr>
          <w:rFonts w:ascii="Times New Roman" w:hAnsi="Times New Roman"/>
          <w:sz w:val="24"/>
        </w:rPr>
        <w:t>stayed around 3 percent for the third year. So why did so many Americans give the picture only a B rating? The answer is jobs. The macroeconomic</w:t>
      </w:r>
      <w:r w:rsidRPr="00BB6133">
        <w:rPr>
          <w:rFonts w:ascii="Times New Roman"/>
          <w:sz w:val="24"/>
        </w:rPr>
        <w:t>（宏观经济的）</w:t>
      </w:r>
      <w:r w:rsidRPr="00BB6133">
        <w:rPr>
          <w:rFonts w:ascii="Times New Roman" w:hAnsi="Times New Roman"/>
          <w:sz w:val="24"/>
        </w:rPr>
        <w:t xml:space="preserve"> situation was good, but the microeconomic(</w:t>
      </w:r>
      <w:r w:rsidRPr="00BB6133">
        <w:rPr>
          <w:rFonts w:ascii="Times New Roman"/>
          <w:sz w:val="24"/>
        </w:rPr>
        <w:t>微观经济的</w:t>
      </w:r>
      <w:r w:rsidRPr="00BB6133">
        <w:rPr>
          <w:rFonts w:ascii="Times New Roman" w:hAnsi="Times New Roman"/>
          <w:sz w:val="24"/>
        </w:rPr>
        <w:t xml:space="preserve">) numbers were not. Yes, 3 million new jobs were there, but not enough of them were permanent, good jobs paying enough to support a family. </w:t>
      </w:r>
    </w:p>
    <w:p w:rsidR="002D6350" w:rsidRPr="002D6350" w:rsidRDefault="002D6350" w:rsidP="002D6350">
      <w:pPr>
        <w:rPr>
          <w:rFonts w:ascii="Times New Roman" w:hAnsi="Times New Roman"/>
          <w:sz w:val="24"/>
        </w:rPr>
      </w:pPr>
      <w:r w:rsidRPr="002D6350">
        <w:rPr>
          <w:rFonts w:ascii="Times New Roman" w:hAnsi="Times New Roman"/>
          <w:b/>
          <w:bCs/>
          <w:sz w:val="24"/>
        </w:rPr>
        <w:t>Questions:</w:t>
      </w:r>
      <w:r w:rsidRPr="002D6350">
        <w:rPr>
          <w:rFonts w:ascii="Times New Roman" w:hAnsi="Times New Roman"/>
          <w:sz w:val="24"/>
        </w:rPr>
        <w:br/>
        <w:t xml:space="preserve">46. What is the economic problem facing United States? </w:t>
      </w:r>
    </w:p>
    <w:p w:rsidR="002D6350" w:rsidRPr="002D6350" w:rsidRDefault="002D6350" w:rsidP="002D6350">
      <w:pPr>
        <w:rPr>
          <w:rFonts w:ascii="Times New Roman" w:hAnsi="Times New Roman"/>
          <w:szCs w:val="21"/>
        </w:rPr>
      </w:pPr>
      <w:r w:rsidRPr="002D6350">
        <w:rPr>
          <w:rFonts w:ascii="Times New Roman" w:hAnsi="Times New Roman"/>
          <w:szCs w:val="21"/>
        </w:rPr>
        <w:t>__________     _____________     _________      _________     ________</w:t>
      </w:r>
    </w:p>
    <w:p w:rsidR="002D6350" w:rsidRPr="002D6350" w:rsidRDefault="002D6350" w:rsidP="002D6350">
      <w:pPr>
        <w:rPr>
          <w:rFonts w:ascii="Times New Roman" w:hAnsi="Times New Roman"/>
          <w:szCs w:val="21"/>
        </w:rPr>
      </w:pPr>
      <w:r w:rsidRPr="002D6350">
        <w:rPr>
          <w:rFonts w:ascii="Times New Roman" w:hAnsi="Times New Roman"/>
          <w:szCs w:val="21"/>
        </w:rPr>
        <w:t>__________     _____________     __________     _________     ________</w:t>
      </w:r>
    </w:p>
    <w:p w:rsidR="00F356F7" w:rsidRPr="00BB6133" w:rsidRDefault="00F356F7" w:rsidP="00F356F7">
      <w:pPr>
        <w:snapToGrid w:val="0"/>
        <w:spacing w:line="360" w:lineRule="auto"/>
        <w:rPr>
          <w:rFonts w:ascii="Times New Roman" w:hAnsi="Times New Roman"/>
          <w:kern w:val="0"/>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II</w:t>
      </w:r>
      <w:r w:rsidR="00BB6133">
        <w:rPr>
          <w:rFonts w:ascii="Times New Roman" w:hAnsi="Times New Roman" w:hint="eastAsia"/>
          <w:b/>
          <w:sz w:val="24"/>
          <w:szCs w:val="24"/>
        </w:rPr>
        <w:t>I</w:t>
      </w:r>
      <w:r>
        <w:rPr>
          <w:rFonts w:ascii="Times New Roman" w:hAnsi="Times New Roman"/>
          <w:b/>
          <w:sz w:val="24"/>
          <w:szCs w:val="24"/>
        </w:rPr>
        <w:t>. Cloze  (0.5% x 20</w:t>
      </w:r>
      <w:r>
        <w:rPr>
          <w:rFonts w:ascii="Times New Roman" w:hAnsi="Times New Roman" w:hint="eastAsia"/>
          <w:b/>
          <w:sz w:val="24"/>
          <w:szCs w:val="24"/>
        </w:rPr>
        <w:t>＝</w:t>
      </w:r>
      <w:r>
        <w:rPr>
          <w:rFonts w:ascii="Times New Roman" w:hAnsi="Times New Roman"/>
          <w:b/>
          <w:sz w:val="24"/>
          <w:szCs w:val="24"/>
        </w:rPr>
        <w:t>10%)</w:t>
      </w:r>
    </w:p>
    <w:p w:rsidR="00F356F7" w:rsidRDefault="00F356F7" w:rsidP="00F356F7">
      <w:pPr>
        <w:snapToGrid w:val="0"/>
        <w:spacing w:line="360" w:lineRule="auto"/>
        <w:ind w:left="1084" w:hangingChars="450" w:hanging="1084"/>
        <w:rPr>
          <w:rFonts w:ascii="Times New Roman" w:hAnsi="Times New Roman"/>
          <w:i/>
          <w:iCs/>
          <w:sz w:val="24"/>
          <w:szCs w:val="24"/>
        </w:rPr>
      </w:pPr>
      <w:r>
        <w:rPr>
          <w:rFonts w:ascii="Times New Roman" w:hAnsi="Times New Roman"/>
          <w:b/>
          <w:sz w:val="24"/>
          <w:szCs w:val="24"/>
        </w:rPr>
        <w:t>Directions:</w:t>
      </w:r>
      <w:r w:rsidR="002D6350">
        <w:rPr>
          <w:rFonts w:ascii="Times New Roman" w:hAnsi="Times New Roman" w:hint="eastAsia"/>
          <w:b/>
          <w:sz w:val="24"/>
          <w:szCs w:val="24"/>
        </w:rPr>
        <w:t xml:space="preserve"> </w:t>
      </w:r>
      <w:r>
        <w:rPr>
          <w:rStyle w:val="a7"/>
          <w:iCs/>
          <w:sz w:val="24"/>
          <w:szCs w:val="24"/>
        </w:rPr>
        <w:t xml:space="preserve">Decide which of the choices given below would best complete the passage if inserted in the corresponding blanks. </w:t>
      </w:r>
      <w:r>
        <w:rPr>
          <w:rFonts w:ascii="Times New Roman" w:hAnsi="Times New Roman"/>
          <w:i/>
          <w:iCs/>
          <w:sz w:val="24"/>
          <w:szCs w:val="24"/>
        </w:rPr>
        <w:t xml:space="preserve">You should make the correct choice on your </w:t>
      </w:r>
      <w:r>
        <w:rPr>
          <w:rFonts w:ascii="Times New Roman" w:hAnsi="Times New Roman"/>
          <w:b/>
          <w:i/>
          <w:iCs/>
          <w:sz w:val="24"/>
          <w:szCs w:val="24"/>
        </w:rPr>
        <w:t>Answer Sheet</w:t>
      </w:r>
      <w:r>
        <w:rPr>
          <w:rFonts w:ascii="Times New Roman" w:hAnsi="Times New Roman"/>
          <w:i/>
          <w:iCs/>
          <w:sz w:val="24"/>
          <w:szCs w:val="24"/>
        </w:rPr>
        <w:t>.</w:t>
      </w:r>
    </w:p>
    <w:p w:rsidR="00F356F7" w:rsidRPr="002D6350" w:rsidRDefault="002D6350" w:rsidP="002D6350">
      <w:pPr>
        <w:snapToGrid w:val="0"/>
        <w:spacing w:line="360" w:lineRule="auto"/>
        <w:ind w:firstLineChars="50" w:firstLine="120"/>
        <w:rPr>
          <w:rFonts w:ascii="Times New Roman" w:hAnsi="Times New Roman"/>
          <w:b/>
          <w:sz w:val="24"/>
          <w:szCs w:val="24"/>
        </w:rPr>
      </w:pPr>
      <w:r w:rsidRPr="002D6350">
        <w:rPr>
          <w:rFonts w:ascii="Times New Roman" w:hAnsi="Times New Roman"/>
          <w:sz w:val="24"/>
          <w:szCs w:val="24"/>
        </w:rPr>
        <w:t xml:space="preserve">The human nose is an underrated tool. Humans are often thought to be insensitive smellers compared with animals, </w:t>
      </w:r>
      <w:r w:rsidRPr="002D6350">
        <w:rPr>
          <w:rFonts w:ascii="Times New Roman" w:hAnsi="Times New Roman" w:hint="eastAsia"/>
          <w:sz w:val="24"/>
          <w:szCs w:val="24"/>
        </w:rPr>
        <w:t>(51) ________</w:t>
      </w:r>
      <w:r w:rsidRPr="002D6350">
        <w:rPr>
          <w:rFonts w:ascii="Times New Roman" w:hAnsi="Times New Roman"/>
          <w:sz w:val="24"/>
          <w:szCs w:val="24"/>
        </w:rPr>
        <w:t xml:space="preserve"> this is largely because, </w:t>
      </w:r>
      <w:r w:rsidRPr="002D6350">
        <w:rPr>
          <w:rFonts w:ascii="Times New Roman" w:hAnsi="Times New Roman" w:hint="eastAsia"/>
          <w:sz w:val="24"/>
          <w:szCs w:val="24"/>
        </w:rPr>
        <w:t>(52) ______</w:t>
      </w:r>
      <w:r w:rsidRPr="002D6350">
        <w:rPr>
          <w:rFonts w:ascii="Times New Roman" w:hAnsi="Times New Roman"/>
          <w:sz w:val="24"/>
          <w:szCs w:val="24"/>
        </w:rPr>
        <w:t xml:space="preserve"> animals, we stand upright.</w:t>
      </w:r>
    </w:p>
    <w:p w:rsidR="002D6350" w:rsidRPr="002542F5" w:rsidRDefault="002D6350" w:rsidP="002D6350">
      <w:pPr>
        <w:pStyle w:val="question"/>
        <w:spacing w:before="0" w:beforeAutospacing="0" w:after="0" w:afterAutospacing="0"/>
        <w:ind w:leftChars="200" w:left="420" w:rightChars="200" w:right="420"/>
        <w:jc w:val="both"/>
        <w:rPr>
          <w:rFonts w:ascii="Times New Roman" w:hAnsi="Times New Roman" w:cs="Times New Roman"/>
        </w:rPr>
      </w:pPr>
      <w:r w:rsidRPr="002542F5">
        <w:rPr>
          <w:rFonts w:ascii="Times New Roman" w:hAnsi="Times New Roman" w:cs="Times New Roman"/>
        </w:rPr>
        <w:t>51.</w:t>
      </w:r>
      <w:r w:rsidRPr="002542F5">
        <w:rPr>
          <w:rFonts w:ascii="Times New Roman" w:hAnsi="Times New Roman" w:cs="Times New Roman"/>
        </w:rPr>
        <w:tab/>
        <w:t xml:space="preserve">A although   </w:t>
      </w:r>
      <w:r w:rsidRPr="002542F5">
        <w:rPr>
          <w:rFonts w:ascii="Times New Roman" w:hAnsi="Times New Roman" w:cs="Times New Roman"/>
        </w:rPr>
        <w:tab/>
      </w:r>
      <w:r w:rsidRPr="002542F5">
        <w:rPr>
          <w:rFonts w:ascii="Times New Roman" w:hAnsi="Times New Roman" w:cs="Times New Roman"/>
        </w:rPr>
        <w:tab/>
        <w:t>B as</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C but</w:t>
      </w:r>
      <w:r w:rsidRPr="002542F5">
        <w:rPr>
          <w:rFonts w:ascii="Times New Roman" w:hAnsi="Times New Roman" w:cs="Times New Roman"/>
          <w:vanish/>
          <w:color w:val="0000FF"/>
        </w:rPr>
        <w:t>（</w:t>
      </w:r>
      <w:r w:rsidRPr="002542F5">
        <w:rPr>
          <w:rFonts w:ascii="Times New Roman" w:hAnsi="Times New Roman" w:cs="Times New Roman"/>
          <w:vanish/>
          <w:color w:val="0000FF"/>
        </w:rPr>
        <w:t>C</w:t>
      </w:r>
      <w:r w:rsidRPr="002542F5">
        <w:rPr>
          <w:rFonts w:ascii="Times New Roman" w:hAnsi="Times New Roman" w:cs="Times New Roman"/>
          <w:vanish/>
          <w:color w:val="0000FF"/>
        </w:rPr>
        <w:t>）</w:t>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rPr>
        <w:t>D while</w:t>
      </w:r>
    </w:p>
    <w:p w:rsidR="002D6350" w:rsidRPr="002542F5" w:rsidRDefault="002D6350" w:rsidP="002D6350">
      <w:pPr>
        <w:pStyle w:val="question"/>
        <w:spacing w:before="0" w:beforeAutospacing="0" w:after="0" w:afterAutospacing="0"/>
        <w:ind w:leftChars="200" w:left="420" w:rightChars="200" w:right="420"/>
        <w:jc w:val="both"/>
        <w:rPr>
          <w:rFonts w:ascii="Times New Roman" w:hAnsi="Times New Roman" w:cs="Times New Roman"/>
        </w:rPr>
      </w:pPr>
      <w:r w:rsidRPr="002542F5">
        <w:rPr>
          <w:rFonts w:ascii="Times New Roman" w:hAnsi="Times New Roman" w:cs="Times New Roman"/>
        </w:rPr>
        <w:t>52.</w:t>
      </w:r>
      <w:r w:rsidRPr="002542F5">
        <w:rPr>
          <w:rFonts w:ascii="Times New Roman" w:hAnsi="Times New Roman" w:cs="Times New Roman"/>
        </w:rPr>
        <w:tab/>
        <w:t xml:space="preserve">A above </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B unlike</w:t>
      </w:r>
      <w:r w:rsidRPr="002542F5">
        <w:rPr>
          <w:rFonts w:ascii="Times New Roman" w:hAnsi="Times New Roman" w:cs="Times New Roman"/>
        </w:rPr>
        <w:tab/>
      </w:r>
      <w:r w:rsidRPr="002542F5">
        <w:rPr>
          <w:rFonts w:ascii="Times New Roman" w:hAnsi="Times New Roman" w:cs="Times New Roman"/>
        </w:rPr>
        <w:tab/>
      </w:r>
      <w:r w:rsidRPr="002542F5">
        <w:rPr>
          <w:rFonts w:ascii="Times New Roman" w:hAnsi="Times New Roman" w:cs="Times New Roman"/>
        </w:rPr>
        <w:tab/>
        <w:t>C excluding</w:t>
      </w:r>
      <w:r w:rsidRPr="002542F5">
        <w:rPr>
          <w:rFonts w:ascii="Times New Roman" w:hAnsi="Times New Roman" w:cs="Times New Roman"/>
          <w:vanish/>
          <w:color w:val="0000FF"/>
        </w:rPr>
        <w:t>（</w:t>
      </w:r>
      <w:r w:rsidRPr="002542F5">
        <w:rPr>
          <w:rFonts w:ascii="Times New Roman" w:hAnsi="Times New Roman" w:cs="Times New Roman"/>
          <w:vanish/>
          <w:color w:val="0000FF"/>
        </w:rPr>
        <w:t>B</w:t>
      </w:r>
      <w:r w:rsidRPr="002542F5">
        <w:rPr>
          <w:rFonts w:ascii="Times New Roman" w:hAnsi="Times New Roman" w:cs="Times New Roman"/>
          <w:vanish/>
          <w:color w:val="0000FF"/>
        </w:rPr>
        <w:t>）</w:t>
      </w:r>
      <w:r w:rsidRPr="002542F5">
        <w:rPr>
          <w:rFonts w:ascii="Times New Roman" w:hAnsi="Times New Roman" w:cs="Times New Roman"/>
          <w:color w:val="0000FF"/>
        </w:rPr>
        <w:tab/>
      </w:r>
      <w:r w:rsidRPr="002542F5">
        <w:rPr>
          <w:rFonts w:ascii="Times New Roman" w:hAnsi="Times New Roman" w:cs="Times New Roman"/>
          <w:color w:val="0000FF"/>
        </w:rPr>
        <w:tab/>
      </w:r>
      <w:r w:rsidRPr="002542F5">
        <w:rPr>
          <w:rFonts w:ascii="Times New Roman" w:hAnsi="Times New Roman" w:cs="Times New Roman"/>
        </w:rPr>
        <w:t>D besides</w:t>
      </w:r>
    </w:p>
    <w:p w:rsidR="00F356F7" w:rsidRPr="002D6350" w:rsidRDefault="00F356F7" w:rsidP="00F356F7">
      <w:pPr>
        <w:snapToGrid w:val="0"/>
        <w:spacing w:line="360" w:lineRule="auto"/>
        <w:ind w:left="1080" w:hangingChars="450" w:hanging="1080"/>
        <w:rPr>
          <w:rFonts w:ascii="Times New Roman" w:hAnsi="Times New Roman"/>
          <w:i/>
          <w:iCs/>
          <w:sz w:val="24"/>
          <w:szCs w:val="24"/>
        </w:rPr>
      </w:pPr>
    </w:p>
    <w:p w:rsidR="00F356F7" w:rsidRDefault="00F356F7"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IV. Translation  (10% x 2</w:t>
      </w:r>
      <w:r>
        <w:rPr>
          <w:rFonts w:ascii="Times New Roman" w:hAnsi="Times New Roman" w:hint="eastAsia"/>
          <w:b/>
          <w:sz w:val="24"/>
          <w:szCs w:val="24"/>
        </w:rPr>
        <w:t>＝</w:t>
      </w:r>
      <w:r>
        <w:rPr>
          <w:rFonts w:ascii="Times New Roman" w:hAnsi="Times New Roman"/>
          <w:b/>
          <w:sz w:val="24"/>
          <w:szCs w:val="24"/>
        </w:rPr>
        <w:t>20%)</w:t>
      </w:r>
    </w:p>
    <w:p w:rsidR="00F356F7" w:rsidRDefault="00F356F7" w:rsidP="00F356F7">
      <w:pPr>
        <w:numPr>
          <w:ilvl w:val="0"/>
          <w:numId w:val="2"/>
        </w:numPr>
        <w:snapToGrid w:val="0"/>
        <w:spacing w:line="360" w:lineRule="auto"/>
        <w:rPr>
          <w:rFonts w:ascii="Times New Roman" w:hAnsi="Times New Roman"/>
          <w:b/>
          <w:sz w:val="24"/>
          <w:szCs w:val="24"/>
        </w:rPr>
      </w:pPr>
      <w:r>
        <w:rPr>
          <w:rFonts w:ascii="Times New Roman" w:hAnsi="Times New Roman"/>
          <w:b/>
          <w:sz w:val="24"/>
          <w:szCs w:val="24"/>
        </w:rPr>
        <w:t>English into Chinese  (10%)</w:t>
      </w:r>
    </w:p>
    <w:p w:rsidR="00F356F7" w:rsidRDefault="00F356F7" w:rsidP="00F356F7">
      <w:pPr>
        <w:snapToGrid w:val="0"/>
        <w:spacing w:line="360" w:lineRule="auto"/>
        <w:ind w:left="1205" w:hangingChars="500" w:hanging="1205"/>
        <w:rPr>
          <w:rFonts w:ascii="Times New Roman" w:hAnsi="Times New Roman"/>
          <w:b/>
          <w:i/>
          <w:sz w:val="24"/>
          <w:szCs w:val="24"/>
        </w:rPr>
      </w:pPr>
      <w:r>
        <w:rPr>
          <w:rFonts w:ascii="Times New Roman" w:hAnsi="Times New Roman"/>
          <w:b/>
          <w:sz w:val="24"/>
          <w:szCs w:val="24"/>
        </w:rPr>
        <w:t xml:space="preserve">Directions: </w:t>
      </w:r>
      <w:r>
        <w:rPr>
          <w:rFonts w:ascii="Times New Roman" w:hAnsi="Times New Roman"/>
          <w:i/>
          <w:sz w:val="24"/>
          <w:szCs w:val="24"/>
        </w:rPr>
        <w:t>Translate the following paragraph into Chinese and</w:t>
      </w:r>
      <w:r>
        <w:rPr>
          <w:rFonts w:ascii="Times New Roman" w:hAnsi="Times New Roman"/>
          <w:i/>
          <w:iCs/>
          <w:sz w:val="24"/>
          <w:szCs w:val="24"/>
        </w:rPr>
        <w:t xml:space="preserve"> write your answers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pStyle w:val="ab"/>
        <w:spacing w:line="360" w:lineRule="auto"/>
        <w:ind w:firstLine="357"/>
        <w:jc w:val="both"/>
        <w:rPr>
          <w:rFonts w:ascii="Times New Roman" w:eastAsia="宋体" w:hAnsi="Times New Roman"/>
          <w:sz w:val="24"/>
          <w:szCs w:val="24"/>
        </w:rPr>
      </w:pPr>
      <w:r>
        <w:rPr>
          <w:rFonts w:ascii="Times New Roman" w:eastAsia="宋体" w:hAnsi="Times New Roman"/>
          <w:sz w:val="24"/>
          <w:szCs w:val="24"/>
        </w:rPr>
        <w:t xml:space="preserve">It is the heartbeat of American black youth who claimed their own form of self-expression. Hip-Hop culture has its roots in pride, truth, courage and self-determination. As a result, it has grown to influence almost every segment of the planet. </w:t>
      </w:r>
    </w:p>
    <w:p w:rsidR="00F356F7" w:rsidRDefault="00F356F7" w:rsidP="00F356F7">
      <w:pPr>
        <w:numPr>
          <w:ilvl w:val="0"/>
          <w:numId w:val="2"/>
        </w:numPr>
        <w:snapToGrid w:val="0"/>
        <w:spacing w:line="360" w:lineRule="auto"/>
        <w:rPr>
          <w:rFonts w:ascii="Times New Roman" w:hAnsi="Times New Roman"/>
          <w:b/>
          <w:sz w:val="24"/>
          <w:szCs w:val="24"/>
        </w:rPr>
      </w:pPr>
      <w:r>
        <w:rPr>
          <w:rFonts w:ascii="Times New Roman" w:hAnsi="Times New Roman"/>
          <w:b/>
          <w:sz w:val="24"/>
          <w:szCs w:val="24"/>
        </w:rPr>
        <w:t>Chinese into English  (10%)</w:t>
      </w:r>
    </w:p>
    <w:p w:rsidR="00F356F7" w:rsidRDefault="00F356F7" w:rsidP="00F356F7">
      <w:pPr>
        <w:snapToGrid w:val="0"/>
        <w:spacing w:line="360" w:lineRule="auto"/>
        <w:ind w:left="1205" w:hangingChars="500" w:hanging="1205"/>
        <w:rPr>
          <w:rFonts w:ascii="Times New Roman" w:hAnsi="Times New Roman"/>
          <w:b/>
          <w:i/>
          <w:sz w:val="24"/>
          <w:szCs w:val="24"/>
        </w:rPr>
      </w:pPr>
      <w:r>
        <w:rPr>
          <w:rFonts w:ascii="Times New Roman" w:hAnsi="Times New Roman"/>
          <w:b/>
          <w:sz w:val="24"/>
          <w:szCs w:val="24"/>
        </w:rPr>
        <w:t xml:space="preserve">Directions: </w:t>
      </w:r>
      <w:r>
        <w:rPr>
          <w:rFonts w:ascii="Times New Roman" w:hAnsi="Times New Roman"/>
          <w:i/>
          <w:sz w:val="24"/>
          <w:szCs w:val="24"/>
        </w:rPr>
        <w:t>Translate the following paragraph into English and</w:t>
      </w:r>
      <w:r>
        <w:rPr>
          <w:rFonts w:ascii="Times New Roman" w:hAnsi="Times New Roman"/>
          <w:i/>
          <w:iCs/>
          <w:sz w:val="24"/>
          <w:szCs w:val="24"/>
        </w:rPr>
        <w:t xml:space="preserve"> write your answers on your </w:t>
      </w:r>
      <w:r>
        <w:rPr>
          <w:rFonts w:ascii="Times New Roman" w:hAnsi="Times New Roman"/>
          <w:b/>
          <w:i/>
          <w:iCs/>
          <w:sz w:val="24"/>
          <w:szCs w:val="24"/>
        </w:rPr>
        <w:t>Answer Sheet</w:t>
      </w:r>
      <w:r>
        <w:rPr>
          <w:rFonts w:ascii="Times New Roman" w:hAnsi="Times New Roman"/>
          <w:i/>
          <w:iCs/>
          <w:sz w:val="24"/>
          <w:szCs w:val="24"/>
        </w:rPr>
        <w:t>.</w:t>
      </w:r>
    </w:p>
    <w:p w:rsidR="00F356F7" w:rsidRDefault="00F356F7" w:rsidP="00F356F7">
      <w:pPr>
        <w:snapToGrid w:val="0"/>
        <w:spacing w:line="360" w:lineRule="auto"/>
        <w:ind w:firstLineChars="200" w:firstLine="480"/>
        <w:rPr>
          <w:rFonts w:ascii="Times New Roman" w:hAnsi="Times New Roman"/>
          <w:sz w:val="24"/>
          <w:szCs w:val="24"/>
        </w:rPr>
      </w:pPr>
      <w:smartTag w:uri="urn:schemas-microsoft-com:office:smarttags" w:element="chsdate">
        <w:smartTagPr>
          <w:attr w:name="Year" w:val="2015"/>
          <w:attr w:name="Month" w:val="8"/>
          <w:attr w:name="Day" w:val="1"/>
          <w:attr w:name="IsLunarDate" w:val="False"/>
          <w:attr w:name="IsROCDate" w:val="False"/>
        </w:smartTagPr>
        <w:r>
          <w:rPr>
            <w:rFonts w:ascii="Times New Roman" w:hAnsi="Times New Roman" w:hint="eastAsia"/>
            <w:sz w:val="24"/>
            <w:szCs w:val="24"/>
          </w:rPr>
          <w:lastRenderedPageBreak/>
          <w:t>八月一日</w:t>
        </w:r>
      </w:smartTag>
      <w:r>
        <w:rPr>
          <w:rFonts w:ascii="Times New Roman" w:hAnsi="Times New Roman" w:hint="eastAsia"/>
          <w:sz w:val="24"/>
          <w:szCs w:val="24"/>
        </w:rPr>
        <w:t>是一个特殊的日子，值得我们纪念与缅怀。</w:t>
      </w:r>
      <w:r>
        <w:rPr>
          <w:rFonts w:ascii="Times New Roman" w:hAnsi="Times New Roman"/>
          <w:sz w:val="24"/>
          <w:szCs w:val="24"/>
        </w:rPr>
        <w:t xml:space="preserve">......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V. Writing</w:t>
      </w:r>
      <w:r w:rsidR="002D6350">
        <w:rPr>
          <w:rFonts w:ascii="Times New Roman" w:hAnsi="Times New Roman" w:hint="eastAsia"/>
          <w:b/>
          <w:sz w:val="24"/>
          <w:szCs w:val="24"/>
        </w:rPr>
        <w:t xml:space="preserve"> (15%)</w:t>
      </w:r>
    </w:p>
    <w:p w:rsidR="002D6350" w:rsidRDefault="002D6350" w:rsidP="00F356F7">
      <w:pPr>
        <w:snapToGrid w:val="0"/>
        <w:spacing w:line="360" w:lineRule="auto"/>
        <w:rPr>
          <w:rFonts w:ascii="Times New Roman" w:hAnsi="Times New Roman"/>
          <w:b/>
          <w:sz w:val="24"/>
          <w:szCs w:val="24"/>
        </w:rPr>
      </w:pPr>
      <w:r>
        <w:rPr>
          <w:rFonts w:ascii="Times New Roman" w:hAnsi="Times New Roman" w:hint="eastAsia"/>
          <w:b/>
          <w:sz w:val="24"/>
          <w:szCs w:val="24"/>
        </w:rPr>
        <w:t xml:space="preserve">    (Title </w:t>
      </w:r>
      <w:r>
        <w:rPr>
          <w:rFonts w:ascii="Times New Roman" w:hAnsi="Times New Roman"/>
          <w:b/>
          <w:sz w:val="24"/>
          <w:szCs w:val="24"/>
        </w:rPr>
        <w:t>omitted</w:t>
      </w:r>
      <w:r>
        <w:rPr>
          <w:rFonts w:ascii="Times New Roman" w:hAnsi="Times New Roman" w:hint="eastAsia"/>
          <w:b/>
          <w:sz w:val="24"/>
          <w:szCs w:val="24"/>
        </w:rPr>
        <w:t>)</w:t>
      </w:r>
    </w:p>
    <w:p w:rsidR="002D6350" w:rsidRPr="002D6350" w:rsidRDefault="002D6350" w:rsidP="002D6350">
      <w:pPr>
        <w:pStyle w:val="ad"/>
        <w:spacing w:before="0" w:beforeAutospacing="0" w:after="0" w:afterAutospacing="0"/>
        <w:ind w:leftChars="200" w:left="420" w:rightChars="200" w:right="420"/>
        <w:jc w:val="both"/>
        <w:rPr>
          <w:rFonts w:ascii="Times New Roman" w:hAnsi="Times New Roman"/>
          <w:bCs/>
          <w:szCs w:val="17"/>
        </w:rPr>
      </w:pPr>
      <w:r w:rsidRPr="002D6350">
        <w:rPr>
          <w:rFonts w:ascii="Times New Roman" w:hAnsi="Times New Roman"/>
          <w:bCs/>
          <w:szCs w:val="17"/>
        </w:rPr>
        <w:t>You are to write in three parts: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first part, state specifically what your view is.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second part, support your view with one or two reasons.</w:t>
      </w:r>
    </w:p>
    <w:p w:rsidR="002D6350" w:rsidRPr="002D6350" w:rsidRDefault="002D6350" w:rsidP="002D6350">
      <w:pPr>
        <w:pStyle w:val="ad"/>
        <w:spacing w:before="0" w:beforeAutospacing="0" w:after="0" w:afterAutospacing="0"/>
        <w:ind w:leftChars="200" w:left="420" w:rightChars="200" w:right="420" w:firstLineChars="100" w:firstLine="240"/>
        <w:jc w:val="both"/>
        <w:rPr>
          <w:rFonts w:ascii="Times New Roman" w:hAnsi="Times New Roman"/>
          <w:bCs/>
          <w:i/>
          <w:szCs w:val="17"/>
        </w:rPr>
      </w:pPr>
      <w:r w:rsidRPr="002D6350">
        <w:rPr>
          <w:rFonts w:ascii="Times New Roman" w:hAnsi="Times New Roman"/>
          <w:bCs/>
          <w:i/>
          <w:szCs w:val="17"/>
        </w:rPr>
        <w:t>In the last part, bring what you have written to a natural conclusion or a summary.</w:t>
      </w:r>
    </w:p>
    <w:p w:rsidR="002D6350" w:rsidRPr="002D6350" w:rsidRDefault="002D6350" w:rsidP="002D6350">
      <w:pPr>
        <w:ind w:leftChars="200" w:left="420" w:rightChars="200" w:right="420"/>
        <w:rPr>
          <w:rFonts w:ascii="Times New Roman" w:hAnsi="Times New Roman"/>
          <w:i/>
          <w:sz w:val="24"/>
        </w:rPr>
      </w:pPr>
      <w:r w:rsidRPr="002D6350">
        <w:rPr>
          <w:rFonts w:ascii="Times New Roman" w:hAnsi="Times New Roman"/>
        </w:rPr>
        <w:t xml:space="preserve">  </w:t>
      </w:r>
      <w:r w:rsidRPr="002D6350">
        <w:rPr>
          <w:rFonts w:ascii="Times New Roman" w:hAnsi="Times New Roman"/>
          <w:i/>
          <w:sz w:val="24"/>
        </w:rPr>
        <w:t>Marks will be awarded for content, organization, grammar and appropriateness. Failure to follow the instructions may result in a loss of marks.</w:t>
      </w:r>
      <w:r w:rsidRPr="002D6350">
        <w:rPr>
          <w:rFonts w:ascii="Times New Roman" w:hAnsi="Times New Roman"/>
          <w:b/>
          <w:sz w:val="24"/>
        </w:rPr>
        <w:t xml:space="preserve"> </w:t>
      </w:r>
      <w:r w:rsidRPr="002D6350">
        <w:rPr>
          <w:rFonts w:ascii="Times New Roman"/>
          <w:b/>
          <w:sz w:val="24"/>
        </w:rPr>
        <w:t>（请将答案写在答题纸上）</w:t>
      </w:r>
    </w:p>
    <w:p w:rsidR="00F356F7" w:rsidRDefault="00F356F7" w:rsidP="00F356F7">
      <w:pPr>
        <w:snapToGrid w:val="0"/>
        <w:spacing w:line="360" w:lineRule="auto"/>
        <w:ind w:left="1084" w:hangingChars="450" w:hanging="1084"/>
        <w:rPr>
          <w:rFonts w:ascii="Times New Roman" w:hAnsi="Times New Roman"/>
          <w:b/>
          <w:sz w:val="24"/>
          <w:szCs w:val="24"/>
        </w:rPr>
      </w:pPr>
    </w:p>
    <w:p w:rsidR="0094295B" w:rsidRDefault="0094295B" w:rsidP="00F356F7">
      <w:pPr>
        <w:snapToGrid w:val="0"/>
        <w:spacing w:line="360" w:lineRule="auto"/>
        <w:ind w:left="1084" w:hangingChars="450" w:hanging="1084"/>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四、主要参考教材</w:t>
      </w:r>
    </w:p>
    <w:p w:rsidR="00F356F7" w:rsidRDefault="00F356F7" w:rsidP="00F356F7">
      <w:pPr>
        <w:snapToGrid w:val="0"/>
        <w:spacing w:line="360" w:lineRule="auto"/>
        <w:ind w:left="360" w:hangingChars="150" w:hanging="3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综合教程</w:t>
      </w:r>
      <w:r>
        <w:rPr>
          <w:rFonts w:ascii="Times New Roman" w:hAnsi="Times New Roman"/>
          <w:sz w:val="24"/>
          <w:szCs w:val="24"/>
        </w:rPr>
        <w:t xml:space="preserve">3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史志康</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综合教程</w:t>
      </w:r>
      <w:r>
        <w:rPr>
          <w:rFonts w:ascii="Times New Roman" w:hAnsi="Times New Roman"/>
          <w:sz w:val="24"/>
          <w:szCs w:val="24"/>
        </w:rPr>
        <w:t xml:space="preserve">4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Pr>
          <w:rFonts w:ascii="Times New Roman" w:hAnsi="Times New Roman" w:hint="eastAsia"/>
          <w:sz w:val="24"/>
          <w:szCs w:val="24"/>
        </w:rPr>
        <w:t>朱永生主编，上海外语教育出版社</w:t>
      </w:r>
      <w:r w:rsidR="00F408B4">
        <w:rPr>
          <w:rFonts w:ascii="Times New Roman" w:hAnsi="Times New Roman" w:hint="eastAsia"/>
          <w:sz w:val="24"/>
          <w:szCs w:val="24"/>
        </w:rPr>
        <w:t>.</w:t>
      </w:r>
    </w:p>
    <w:p w:rsidR="00F356F7" w:rsidRDefault="002D6350"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历年大学四六级真题及模拟题</w:t>
      </w:r>
    </w:p>
    <w:p w:rsidR="002D6350" w:rsidRDefault="002D6350" w:rsidP="00F356F7">
      <w:pPr>
        <w:widowControl/>
        <w:snapToGrid w:val="0"/>
        <w:spacing w:line="360" w:lineRule="auto"/>
        <w:ind w:left="360" w:hangingChars="150" w:hanging="360"/>
        <w:jc w:val="left"/>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历年英语专业四级真题及模拟题</w:t>
      </w:r>
    </w:p>
    <w:p w:rsidR="00F356F7" w:rsidRDefault="00F356F7" w:rsidP="00F356F7">
      <w:pPr>
        <w:widowControl/>
        <w:snapToGrid w:val="0"/>
        <w:spacing w:line="360" w:lineRule="auto"/>
        <w:ind w:left="360" w:hangingChars="150" w:hanging="360"/>
        <w:jc w:val="left"/>
        <w:rPr>
          <w:rFonts w:ascii="Times New Roman" w:hAnsi="Times New Roman"/>
          <w:sz w:val="24"/>
          <w:szCs w:val="24"/>
        </w:rPr>
      </w:pPr>
    </w:p>
    <w:p w:rsidR="00F356F7" w:rsidRPr="000A13CD" w:rsidRDefault="00F356F7" w:rsidP="00F356F7">
      <w:pPr>
        <w:snapToGrid w:val="0"/>
        <w:spacing w:line="360" w:lineRule="auto"/>
        <w:rPr>
          <w:rFonts w:ascii="黑体" w:eastAsia="黑体" w:hAnsi="黑体"/>
          <w:sz w:val="28"/>
          <w:szCs w:val="24"/>
        </w:rPr>
      </w:pPr>
      <w:r w:rsidRPr="000A13CD">
        <w:rPr>
          <w:rFonts w:ascii="黑体" w:eastAsia="黑体" w:hAnsi="黑体" w:hint="eastAsia"/>
          <w:sz w:val="28"/>
          <w:szCs w:val="24"/>
        </w:rPr>
        <w:t>考试科目</w:t>
      </w:r>
      <w:r w:rsidRPr="000A13CD">
        <w:rPr>
          <w:rFonts w:ascii="黑体" w:eastAsia="黑体" w:hAnsi="黑体"/>
          <w:sz w:val="28"/>
          <w:szCs w:val="24"/>
        </w:rPr>
        <w:t>2</w:t>
      </w:r>
      <w:r w:rsidRPr="000A13CD">
        <w:rPr>
          <w:rFonts w:ascii="黑体" w:eastAsia="黑体" w:hAnsi="黑体" w:hint="eastAsia"/>
          <w:sz w:val="28"/>
          <w:szCs w:val="24"/>
        </w:rPr>
        <w:t>：《英语听说》</w:t>
      </w:r>
    </w:p>
    <w:p w:rsidR="0094295B" w:rsidRDefault="0094295B"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一、命题原则</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．考试目标</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英语专业专升本《英语听说》考试旨在检查已学完专科英语专业课程的考生是否达到了教学大纲所规定的听、说能力，主要考核考生听力理解能力以及基本的口语综合运用能力。</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．考试标准</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hint="eastAsia"/>
          <w:sz w:val="24"/>
          <w:szCs w:val="24"/>
        </w:rPr>
        <w:t>《英语听说》</w:t>
      </w:r>
      <w:r>
        <w:rPr>
          <w:rFonts w:ascii="Times New Roman" w:hAnsi="Times New Roman" w:hint="eastAsia"/>
          <w:kern w:val="0"/>
          <w:sz w:val="24"/>
          <w:szCs w:val="24"/>
        </w:rPr>
        <w:t>考试标准是以</w:t>
      </w:r>
      <w:r>
        <w:rPr>
          <w:rFonts w:ascii="Times New Roman" w:hAnsi="Times New Roman" w:hint="eastAsia"/>
          <w:sz w:val="24"/>
          <w:szCs w:val="24"/>
        </w:rPr>
        <w:t>普通高等学校高职高专对英语听说的</w:t>
      </w:r>
      <w:r>
        <w:rPr>
          <w:rFonts w:ascii="Times New Roman" w:hAnsi="Times New Roman" w:hint="eastAsia"/>
          <w:kern w:val="0"/>
          <w:sz w:val="24"/>
          <w:szCs w:val="24"/>
        </w:rPr>
        <w:t>教学要求为参照标准，考试的总体水平略高于普通高等学校</w:t>
      </w:r>
      <w:r>
        <w:rPr>
          <w:rFonts w:ascii="Times New Roman" w:hAnsi="Times New Roman" w:hint="eastAsia"/>
          <w:sz w:val="24"/>
          <w:szCs w:val="24"/>
        </w:rPr>
        <w:t>高职高专</w:t>
      </w:r>
      <w:r>
        <w:rPr>
          <w:rFonts w:ascii="Times New Roman" w:hAnsi="Times New Roman" w:hint="eastAsia"/>
          <w:kern w:val="0"/>
          <w:sz w:val="24"/>
          <w:szCs w:val="24"/>
        </w:rPr>
        <w:t>英语类专业学生毕业时的水平。</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lastRenderedPageBreak/>
        <w:t>3</w:t>
      </w:r>
      <w:r>
        <w:rPr>
          <w:rFonts w:ascii="Times New Roman" w:hAnsi="Times New Roman" w:hint="eastAsia"/>
          <w:sz w:val="24"/>
          <w:szCs w:val="24"/>
        </w:rPr>
        <w:t>．考试依据和范围</w:t>
      </w:r>
    </w:p>
    <w:p w:rsidR="00F356F7" w:rsidRDefault="00F356F7" w:rsidP="00F356F7">
      <w:pPr>
        <w:widowControl/>
        <w:snapToGrid w:val="0"/>
        <w:spacing w:line="360" w:lineRule="auto"/>
        <w:ind w:firstLine="480"/>
        <w:jc w:val="left"/>
        <w:rPr>
          <w:rFonts w:ascii="Times New Roman" w:hAnsi="Times New Roman"/>
          <w:kern w:val="0"/>
          <w:sz w:val="24"/>
          <w:szCs w:val="24"/>
        </w:rPr>
      </w:pPr>
      <w:r>
        <w:rPr>
          <w:rFonts w:ascii="Times New Roman" w:hAnsi="Times New Roman" w:hint="eastAsia"/>
          <w:sz w:val="24"/>
          <w:szCs w:val="24"/>
        </w:rPr>
        <w:t>《英语听说》考试属于英语专科升入本科的选拔性入学考试科目之一。本考试主要依据本考纲，其范围包括专科阶段英语教学所规定的学生应掌握的听、说技能</w:t>
      </w:r>
      <w:r>
        <w:rPr>
          <w:rFonts w:ascii="Times New Roman" w:hAnsi="Times New Roman" w:hint="eastAsia"/>
          <w:kern w:val="0"/>
          <w:sz w:val="24"/>
          <w:szCs w:val="24"/>
        </w:rPr>
        <w: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4</w:t>
      </w:r>
      <w:r>
        <w:rPr>
          <w:rFonts w:ascii="Times New Roman" w:hAnsi="Times New Roman" w:hint="eastAsia"/>
          <w:sz w:val="24"/>
          <w:szCs w:val="24"/>
        </w:rPr>
        <w:t>．考试内容</w:t>
      </w:r>
    </w:p>
    <w:p w:rsidR="0094295B" w:rsidRDefault="00F356F7" w:rsidP="00F356F7">
      <w:pPr>
        <w:widowControl/>
        <w:snapToGrid w:val="0"/>
        <w:spacing w:line="360" w:lineRule="auto"/>
        <w:ind w:firstLineChars="193" w:firstLine="463"/>
        <w:jc w:val="left"/>
        <w:rPr>
          <w:rFonts w:ascii="Times New Roman" w:hAnsi="Times New Roman"/>
          <w:sz w:val="24"/>
          <w:szCs w:val="24"/>
        </w:rPr>
      </w:pPr>
      <w:r>
        <w:rPr>
          <w:rFonts w:ascii="Times New Roman" w:hAnsi="Times New Roman" w:hint="eastAsia"/>
          <w:sz w:val="24"/>
          <w:szCs w:val="24"/>
        </w:rPr>
        <w:t>《英语听说》考试要求考生具备基本的听说能力，考试内容包括日常生活、学习、社交、文化、艺术人文等。</w:t>
      </w:r>
    </w:p>
    <w:p w:rsidR="00F356F7" w:rsidRDefault="00F356F7" w:rsidP="00F356F7">
      <w:pPr>
        <w:widowControl/>
        <w:snapToGrid w:val="0"/>
        <w:spacing w:line="360" w:lineRule="auto"/>
        <w:ind w:firstLineChars="193" w:firstLine="463"/>
        <w:jc w:val="left"/>
        <w:rPr>
          <w:rFonts w:ascii="Times New Roman" w:hAnsi="Times New Roman"/>
          <w:sz w:val="24"/>
          <w:szCs w:val="24"/>
        </w:rPr>
      </w:pP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I.  </w:t>
      </w:r>
      <w:r>
        <w:rPr>
          <w:rFonts w:ascii="Times New Roman" w:hAnsi="Times New Roman" w:hint="eastAsia"/>
          <w:b/>
          <w:sz w:val="24"/>
          <w:szCs w:val="24"/>
        </w:rPr>
        <w:t>听力理解</w:t>
      </w:r>
      <w:r>
        <w:rPr>
          <w:rFonts w:ascii="Times New Roman" w:hAnsi="Times New Roman"/>
          <w:b/>
          <w:sz w:val="24"/>
          <w:szCs w:val="24"/>
        </w:rPr>
        <w:t xml:space="preserve"> ( Listening Comprehension) </w:t>
      </w:r>
      <w:r>
        <w:rPr>
          <w:rFonts w:ascii="Times New Roman" w:hAnsi="Times New Roman" w:hint="eastAsia"/>
          <w:b/>
          <w:sz w:val="24"/>
          <w:szCs w:val="24"/>
        </w:rPr>
        <w:t>（</w:t>
      </w:r>
      <w:r>
        <w:rPr>
          <w:rFonts w:ascii="Times New Roman" w:hAnsi="Times New Roman"/>
          <w:b/>
          <w:sz w:val="24"/>
          <w:szCs w:val="24"/>
        </w:rPr>
        <w:t>60%</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测试考生能否听懂选自日常生活和社交对话、采访、新闻、简短讲座或报告等录音素材的内容，即理解真实性口头英语的能力。</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）能听懂英语国家人士关于日常生活和社会生活的谈话；</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）能听懂语速为每分钟约</w:t>
      </w:r>
      <w:r>
        <w:rPr>
          <w:rFonts w:ascii="Times New Roman" w:hAnsi="Times New Roman"/>
          <w:sz w:val="24"/>
          <w:szCs w:val="24"/>
        </w:rPr>
        <w:t>120</w:t>
      </w:r>
      <w:r>
        <w:rPr>
          <w:rFonts w:ascii="Times New Roman" w:hAnsi="Times New Roman" w:hint="eastAsia"/>
          <w:sz w:val="24"/>
          <w:szCs w:val="24"/>
        </w:rPr>
        <w:t>个单词以及中等难度的听力材料；</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3</w:t>
      </w:r>
      <w:r>
        <w:rPr>
          <w:rFonts w:ascii="Times New Roman" w:hAnsi="Times New Roman" w:hint="eastAsia"/>
          <w:sz w:val="24"/>
          <w:szCs w:val="24"/>
        </w:rPr>
        <w:t>）能理解大意，领会说话者的态度、感情和真实意图。</w:t>
      </w:r>
    </w:p>
    <w:p w:rsidR="00F356F7" w:rsidRDefault="00F356F7" w:rsidP="00F356F7">
      <w:pPr>
        <w:widowControl/>
        <w:snapToGrid w:val="0"/>
        <w:spacing w:line="360" w:lineRule="auto"/>
        <w:ind w:firstLine="480"/>
        <w:jc w:val="left"/>
        <w:rPr>
          <w:rFonts w:ascii="Times New Roman" w:hAnsi="Times New Roman"/>
          <w:b/>
          <w:sz w:val="24"/>
          <w:szCs w:val="24"/>
        </w:rPr>
      </w:pPr>
      <w:r>
        <w:rPr>
          <w:rFonts w:ascii="Times New Roman" w:hAnsi="Times New Roman"/>
          <w:b/>
          <w:sz w:val="24"/>
          <w:szCs w:val="24"/>
        </w:rPr>
        <w:t>II.  </w:t>
      </w:r>
      <w:r>
        <w:rPr>
          <w:rFonts w:ascii="Times New Roman" w:hAnsi="Times New Roman" w:hint="eastAsia"/>
          <w:b/>
          <w:sz w:val="24"/>
          <w:szCs w:val="24"/>
        </w:rPr>
        <w:t>英语口试</w:t>
      </w:r>
      <w:r>
        <w:rPr>
          <w:rFonts w:ascii="Times New Roman" w:hAnsi="Times New Roman"/>
          <w:b/>
          <w:sz w:val="24"/>
          <w:szCs w:val="24"/>
        </w:rPr>
        <w:t xml:space="preserve"> ( Oral Test) </w:t>
      </w:r>
      <w:r>
        <w:rPr>
          <w:rFonts w:ascii="Times New Roman" w:hAnsi="Times New Roman" w:hint="eastAsia"/>
          <w:b/>
          <w:sz w:val="24"/>
          <w:szCs w:val="24"/>
        </w:rPr>
        <w:t>（</w:t>
      </w:r>
      <w:r>
        <w:rPr>
          <w:rFonts w:ascii="Times New Roman" w:hAnsi="Times New Roman"/>
          <w:b/>
          <w:sz w:val="24"/>
          <w:szCs w:val="24"/>
        </w:rPr>
        <w:t>40%</w:t>
      </w:r>
      <w:r>
        <w:rPr>
          <w:rFonts w:ascii="Times New Roman" w:hAnsi="Times New Roman" w:hint="eastAsia"/>
          <w:b/>
          <w:sz w:val="24"/>
          <w:szCs w:val="24"/>
        </w:rPr>
        <w:t>）</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．测试目的</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英语口试的主要目的是为了考查考生用简单而基本正确的英语表达思想的能力，其中包括对语音、语调、词汇、语速和语感的考查。</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．测试要求</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整个口述应条理清晰、表达自然、句型规范、用语恰当，具有良好的连贯性与流畅性，并具有一定的逻辑性。</w:t>
      </w:r>
      <w:r>
        <w:rPr>
          <w:rFonts w:ascii="Times New Roman" w:hAnsi="Times New Roman"/>
          <w:sz w:val="24"/>
          <w:szCs w:val="24"/>
        </w:rPr>
        <w:t> </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二、考试形式和考试题型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．考试形式</w:t>
      </w:r>
    </w:p>
    <w:p w:rsidR="00F356F7" w:rsidRDefault="00F356F7" w:rsidP="00F356F7">
      <w:pPr>
        <w:widowControl/>
        <w:snapToGrid w:val="0"/>
        <w:spacing w:line="360" w:lineRule="auto"/>
        <w:ind w:firstLine="482"/>
        <w:rPr>
          <w:rFonts w:ascii="Times New Roman" w:hAnsi="Times New Roman"/>
          <w:sz w:val="24"/>
          <w:szCs w:val="24"/>
        </w:rPr>
      </w:pPr>
      <w:r>
        <w:rPr>
          <w:rFonts w:ascii="Times New Roman" w:hAnsi="Times New Roman" w:hint="eastAsia"/>
          <w:sz w:val="24"/>
          <w:szCs w:val="24"/>
        </w:rPr>
        <w:t>《英语听说》考试采取笔试和口试两种形式。</w:t>
      </w:r>
      <w:r>
        <w:rPr>
          <w:rFonts w:ascii="Times New Roman" w:hAnsi="Times New Roman"/>
          <w:sz w:val="24"/>
          <w:szCs w:val="24"/>
        </w:rPr>
        <w:t>“</w:t>
      </w:r>
      <w:r>
        <w:rPr>
          <w:rFonts w:ascii="Times New Roman" w:hAnsi="Times New Roman" w:hint="eastAsia"/>
          <w:sz w:val="24"/>
          <w:szCs w:val="24"/>
        </w:rPr>
        <w:t>听</w:t>
      </w:r>
      <w:r>
        <w:rPr>
          <w:rFonts w:ascii="Times New Roman" w:hAnsi="Times New Roman"/>
          <w:sz w:val="24"/>
          <w:szCs w:val="24"/>
        </w:rPr>
        <w:t>”</w:t>
      </w:r>
      <w:r>
        <w:rPr>
          <w:rFonts w:ascii="Times New Roman" w:hAnsi="Times New Roman" w:hint="eastAsia"/>
          <w:sz w:val="24"/>
          <w:szCs w:val="24"/>
        </w:rPr>
        <w:t>的测试采用笔试，题目采用以多项选择题为主的客观题；</w:t>
      </w:r>
      <w:r>
        <w:rPr>
          <w:rFonts w:ascii="Times New Roman" w:hAnsi="Times New Roman"/>
          <w:sz w:val="24"/>
          <w:szCs w:val="24"/>
        </w:rPr>
        <w:t>“</w:t>
      </w:r>
      <w:r>
        <w:rPr>
          <w:rFonts w:ascii="Times New Roman" w:hAnsi="Times New Roman" w:hint="eastAsia"/>
          <w:sz w:val="24"/>
          <w:szCs w:val="24"/>
        </w:rPr>
        <w:t>说</w:t>
      </w:r>
      <w:r>
        <w:rPr>
          <w:rFonts w:ascii="Times New Roman" w:hAnsi="Times New Roman"/>
          <w:sz w:val="24"/>
          <w:szCs w:val="24"/>
        </w:rPr>
        <w:t>”</w:t>
      </w:r>
      <w:r>
        <w:rPr>
          <w:rFonts w:ascii="Times New Roman" w:hAnsi="Times New Roman" w:hint="eastAsia"/>
          <w:sz w:val="24"/>
          <w:szCs w:val="24"/>
        </w:rPr>
        <w:t>的测试采用口头陈述的主观题形式。口语测试方式具体如下：</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）考生先回答若干问题，然后就某一话题发言，谈谈自己的看法。</w:t>
      </w:r>
    </w:p>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sz w:val="24"/>
          <w:szCs w:val="24"/>
        </w:rPr>
        <w:t>2</w:t>
      </w:r>
      <w:r>
        <w:rPr>
          <w:rFonts w:ascii="Times New Roman" w:hAnsi="Times New Roman" w:hint="eastAsia"/>
          <w:sz w:val="24"/>
          <w:szCs w:val="24"/>
        </w:rPr>
        <w:t>）考生抽签决定被考话题，抽签后考生有</w:t>
      </w:r>
      <w:r>
        <w:rPr>
          <w:rFonts w:ascii="Times New Roman" w:hAnsi="Times New Roman"/>
          <w:sz w:val="24"/>
          <w:szCs w:val="24"/>
        </w:rPr>
        <w:t>5</w:t>
      </w:r>
      <w:r>
        <w:rPr>
          <w:rFonts w:ascii="Times New Roman" w:hAnsi="Times New Roman" w:hint="eastAsia"/>
          <w:sz w:val="24"/>
          <w:szCs w:val="24"/>
        </w:rPr>
        <w:t>分钟的准备时间，然后作</w:t>
      </w:r>
      <w:r>
        <w:rPr>
          <w:rFonts w:ascii="Times New Roman" w:hAnsi="Times New Roman"/>
          <w:sz w:val="24"/>
          <w:szCs w:val="24"/>
        </w:rPr>
        <w:t>3</w:t>
      </w:r>
      <w:r>
        <w:rPr>
          <w:rFonts w:ascii="Times New Roman" w:hAnsi="Times New Roman" w:hint="eastAsia"/>
          <w:sz w:val="24"/>
          <w:szCs w:val="24"/>
        </w:rPr>
        <w:t>分钟的发言。</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．考试题型</w:t>
      </w:r>
    </w:p>
    <w:p w:rsidR="00F356F7" w:rsidRDefault="00F356F7" w:rsidP="00F356F7">
      <w:pPr>
        <w:snapToGrid w:val="0"/>
        <w:spacing w:line="360" w:lineRule="auto"/>
        <w:ind w:firstLine="420"/>
        <w:rPr>
          <w:rFonts w:ascii="Times New Roman" w:hAnsi="Times New Roman"/>
          <w:sz w:val="24"/>
          <w:szCs w:val="24"/>
        </w:rPr>
      </w:pPr>
      <w:r>
        <w:rPr>
          <w:rFonts w:ascii="Times New Roman" w:hAnsi="Times New Roman" w:hint="eastAsia"/>
          <w:sz w:val="24"/>
          <w:szCs w:val="24"/>
        </w:rPr>
        <w:t>《英语听说》考试包括听力理解、口试两大部分，其中听力测试占</w:t>
      </w:r>
      <w:r>
        <w:rPr>
          <w:rFonts w:ascii="Times New Roman" w:hAnsi="Times New Roman"/>
          <w:sz w:val="24"/>
          <w:szCs w:val="24"/>
        </w:rPr>
        <w:t>60%</w:t>
      </w:r>
      <w:r>
        <w:rPr>
          <w:rFonts w:ascii="Times New Roman" w:hAnsi="Times New Roman" w:hint="eastAsia"/>
          <w:sz w:val="24"/>
          <w:szCs w:val="24"/>
        </w:rPr>
        <w:t>，口语测试占</w:t>
      </w:r>
      <w:r>
        <w:rPr>
          <w:rFonts w:ascii="Times New Roman" w:hAnsi="Times New Roman"/>
          <w:sz w:val="24"/>
          <w:szCs w:val="24"/>
        </w:rPr>
        <w:t>40%</w:t>
      </w:r>
      <w:r>
        <w:rPr>
          <w:rFonts w:ascii="Times New Roman" w:hAnsi="Times New Roman" w:hint="eastAsia"/>
          <w:sz w:val="24"/>
          <w:szCs w:val="24"/>
        </w:rPr>
        <w:t>。测试项目、题型、赋分等具体如下表：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295"/>
        <w:gridCol w:w="1825"/>
        <w:gridCol w:w="1050"/>
        <w:gridCol w:w="1155"/>
        <w:gridCol w:w="1050"/>
        <w:gridCol w:w="1575"/>
      </w:tblGrid>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序号</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测试项目</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题号</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题型</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赋分</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hint="eastAsia"/>
                <w:b/>
                <w:kern w:val="0"/>
                <w:sz w:val="24"/>
                <w:szCs w:val="24"/>
              </w:rPr>
              <w:t>估计所需时间</w:t>
            </w:r>
          </w:p>
        </w:tc>
      </w:tr>
      <w:tr w:rsidR="00F356F7" w:rsidTr="00F356F7">
        <w:trPr>
          <w:trHeight w:val="735"/>
          <w:tblCellSpacing w:w="0" w:type="dxa"/>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Part I</w:t>
            </w:r>
          </w:p>
        </w:tc>
        <w:tc>
          <w:tcPr>
            <w:tcW w:w="6655" w:type="dxa"/>
            <w:gridSpan w:val="5"/>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ind w:firstLineChars="100" w:firstLine="241"/>
              <w:jc w:val="center"/>
              <w:rPr>
                <w:rFonts w:ascii="Times New Roman" w:hAnsi="Times New Roman"/>
                <w:b/>
                <w:kern w:val="0"/>
                <w:sz w:val="24"/>
                <w:szCs w:val="24"/>
              </w:rPr>
            </w:pPr>
            <w:r>
              <w:rPr>
                <w:rFonts w:ascii="Times New Roman" w:hAnsi="Times New Roman"/>
                <w:b/>
                <w:kern w:val="0"/>
                <w:sz w:val="24"/>
                <w:szCs w:val="24"/>
              </w:rPr>
              <w:t>Listening Comprehension</w:t>
            </w:r>
          </w:p>
        </w:tc>
      </w:tr>
      <w:tr w:rsidR="00F356F7" w:rsidTr="00F356F7">
        <w:trPr>
          <w:trHeight w:val="1035"/>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A</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B</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C</w:t>
            </w:r>
          </w:p>
          <w:p w:rsidR="00F356F7" w:rsidRDefault="00F356F7">
            <w:pPr>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D</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短对话</w:t>
            </w:r>
          </w:p>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长对话</w:t>
            </w:r>
          </w:p>
          <w:p w:rsidR="00F356F7" w:rsidRDefault="00F356F7">
            <w:pPr>
              <w:widowControl/>
              <w:snapToGrid w:val="0"/>
              <w:spacing w:line="276" w:lineRule="auto"/>
              <w:rPr>
                <w:rFonts w:ascii="Times New Roman" w:hAnsi="Times New Roman"/>
                <w:kern w:val="0"/>
                <w:sz w:val="24"/>
                <w:szCs w:val="24"/>
              </w:rPr>
            </w:pPr>
            <w:r>
              <w:rPr>
                <w:rFonts w:ascii="Times New Roman" w:hAnsi="Times New Roman" w:hint="eastAsia"/>
                <w:kern w:val="0"/>
                <w:sz w:val="24"/>
                <w:szCs w:val="24"/>
              </w:rPr>
              <w:t>短文</w:t>
            </w:r>
          </w:p>
          <w:p w:rsidR="00F356F7" w:rsidRDefault="00F356F7">
            <w:pPr>
              <w:snapToGrid w:val="0"/>
              <w:spacing w:line="276" w:lineRule="auto"/>
              <w:rPr>
                <w:rFonts w:ascii="Times New Roman" w:hAnsi="Times New Roman"/>
                <w:kern w:val="0"/>
                <w:sz w:val="24"/>
                <w:szCs w:val="24"/>
              </w:rPr>
            </w:pPr>
            <w:r>
              <w:rPr>
                <w:rFonts w:ascii="Times New Roman" w:hAnsi="Times New Roman" w:hint="eastAsia"/>
                <w:kern w:val="0"/>
                <w:sz w:val="24"/>
                <w:szCs w:val="24"/>
              </w:rPr>
              <w:t>新闻、简短讲座或报告</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1-10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11-20</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21-30</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31-40</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选择题</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6</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7</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12</w:t>
            </w:r>
            <w:r>
              <w:rPr>
                <w:rFonts w:ascii="Times New Roman" w:hAnsi="Times New Roman" w:hint="eastAsia"/>
                <w:kern w:val="0"/>
                <w:sz w:val="24"/>
                <w:szCs w:val="24"/>
              </w:rPr>
              <w:t>分钟</w:t>
            </w:r>
          </w:p>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kern w:val="0"/>
                <w:sz w:val="24"/>
                <w:szCs w:val="24"/>
              </w:rPr>
              <w:t>10</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82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40</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60</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35</w:t>
            </w:r>
            <w:r>
              <w:rPr>
                <w:rFonts w:ascii="Times New Roman" w:hAnsi="Times New Roman" w:hint="eastAsia"/>
                <w:kern w:val="0"/>
                <w:sz w:val="24"/>
                <w:szCs w:val="24"/>
              </w:rPr>
              <w:t>分钟</w:t>
            </w:r>
          </w:p>
        </w:tc>
      </w:tr>
      <w:tr w:rsidR="00F356F7" w:rsidTr="00F356F7">
        <w:trPr>
          <w:trHeight w:val="535"/>
          <w:tblCellSpacing w:w="0" w:type="dxa"/>
          <w:jc w:val="center"/>
        </w:trPr>
        <w:tc>
          <w:tcPr>
            <w:tcW w:w="1295" w:type="dxa"/>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Part II</w:t>
            </w:r>
          </w:p>
        </w:tc>
        <w:tc>
          <w:tcPr>
            <w:tcW w:w="6655" w:type="dxa"/>
            <w:gridSpan w:val="5"/>
            <w:tcBorders>
              <w:top w:val="single" w:sz="4" w:space="0" w:color="auto"/>
              <w:left w:val="single" w:sz="4" w:space="0" w:color="auto"/>
              <w:bottom w:val="single" w:sz="4" w:space="0" w:color="auto"/>
              <w:right w:val="single" w:sz="4" w:space="0" w:color="auto"/>
            </w:tcBorders>
            <w:vAlign w:val="center"/>
            <w:hideMark/>
          </w:tcPr>
          <w:p w:rsidR="00F356F7" w:rsidRDefault="00F356F7">
            <w:pPr>
              <w:widowControl/>
              <w:snapToGrid w:val="0"/>
              <w:spacing w:line="276" w:lineRule="auto"/>
              <w:jc w:val="center"/>
              <w:rPr>
                <w:rFonts w:ascii="Times New Roman" w:hAnsi="Times New Roman"/>
                <w:b/>
                <w:kern w:val="0"/>
                <w:sz w:val="24"/>
                <w:szCs w:val="24"/>
              </w:rPr>
            </w:pPr>
            <w:r>
              <w:rPr>
                <w:rFonts w:ascii="Times New Roman" w:hAnsi="Times New Roman"/>
                <w:b/>
                <w:kern w:val="0"/>
                <w:sz w:val="24"/>
                <w:szCs w:val="24"/>
              </w:rPr>
              <w:t>Speaking Test</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A</w:t>
            </w:r>
          </w:p>
          <w:p w:rsidR="00F356F7" w:rsidRDefault="00F356F7">
            <w:pPr>
              <w:widowControl/>
              <w:snapToGrid w:val="0"/>
              <w:spacing w:line="276" w:lineRule="auto"/>
              <w:jc w:val="center"/>
              <w:rPr>
                <w:rFonts w:ascii="Times New Roman" w:hAnsi="Times New Roman"/>
                <w:kern w:val="0"/>
                <w:sz w:val="24"/>
                <w:szCs w:val="24"/>
              </w:rPr>
            </w:pP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sz w:val="24"/>
                <w:szCs w:val="24"/>
              </w:rPr>
              <w:t>Questions &amp; Answers</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1-3</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主观题</w:t>
            </w:r>
          </w:p>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15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Section B</w:t>
            </w:r>
          </w:p>
        </w:tc>
        <w:tc>
          <w:tcPr>
            <w:tcW w:w="182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sz w:val="24"/>
                <w:szCs w:val="24"/>
              </w:rPr>
            </w:pPr>
            <w:r>
              <w:rPr>
                <w:rFonts w:ascii="Times New Roman" w:hAnsi="Times New Roman"/>
                <w:sz w:val="24"/>
                <w:szCs w:val="24"/>
              </w:rPr>
              <w:t>Mini Speech</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w:t>
            </w:r>
          </w:p>
        </w:tc>
        <w:tc>
          <w:tcPr>
            <w:tcW w:w="115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ind w:firstLineChars="100" w:firstLine="240"/>
              <w:rPr>
                <w:rFonts w:ascii="Times New Roman" w:hAnsi="Times New Roman"/>
                <w:kern w:val="0"/>
                <w:sz w:val="24"/>
                <w:szCs w:val="24"/>
              </w:rPr>
            </w:pPr>
            <w:r>
              <w:rPr>
                <w:rFonts w:ascii="Times New Roman" w:hAnsi="Times New Roman" w:hint="eastAsia"/>
                <w:kern w:val="0"/>
                <w:sz w:val="24"/>
                <w:szCs w:val="24"/>
              </w:rPr>
              <w:t>主观题</w:t>
            </w: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25</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3</w:t>
            </w:r>
            <w:r>
              <w:rPr>
                <w:rFonts w:ascii="Times New Roman" w:hAnsi="Times New Roman" w:hint="eastAsia"/>
                <w:kern w:val="0"/>
                <w:sz w:val="24"/>
                <w:szCs w:val="24"/>
              </w:rPr>
              <w:t>分钟</w:t>
            </w:r>
          </w:p>
        </w:tc>
      </w:tr>
      <w:tr w:rsidR="00F356F7" w:rsidTr="00F356F7">
        <w:trPr>
          <w:tblCellSpacing w:w="0" w:type="dxa"/>
          <w:jc w:val="center"/>
        </w:trPr>
        <w:tc>
          <w:tcPr>
            <w:tcW w:w="129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hint="eastAsia"/>
                <w:kern w:val="0"/>
                <w:sz w:val="24"/>
                <w:szCs w:val="24"/>
              </w:rPr>
              <w:t>合计</w:t>
            </w:r>
          </w:p>
        </w:tc>
        <w:tc>
          <w:tcPr>
            <w:tcW w:w="182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w:t>
            </w:r>
          </w:p>
        </w:tc>
        <w:tc>
          <w:tcPr>
            <w:tcW w:w="1155" w:type="dxa"/>
            <w:tcBorders>
              <w:top w:val="single" w:sz="4" w:space="0" w:color="auto"/>
              <w:left w:val="single" w:sz="4" w:space="0" w:color="auto"/>
              <w:bottom w:val="single" w:sz="4" w:space="0" w:color="auto"/>
              <w:right w:val="single" w:sz="4" w:space="0" w:color="auto"/>
            </w:tcBorders>
          </w:tcPr>
          <w:p w:rsidR="00F356F7" w:rsidRDefault="00F356F7">
            <w:pPr>
              <w:widowControl/>
              <w:snapToGrid w:val="0"/>
              <w:spacing w:line="276" w:lineRule="auto"/>
              <w:jc w:val="center"/>
              <w:rPr>
                <w:rFonts w:ascii="Times New Roman" w:hAns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40</w:t>
            </w:r>
          </w:p>
        </w:tc>
        <w:tc>
          <w:tcPr>
            <w:tcW w:w="1575" w:type="dxa"/>
            <w:tcBorders>
              <w:top w:val="single" w:sz="4" w:space="0" w:color="auto"/>
              <w:left w:val="single" w:sz="4" w:space="0" w:color="auto"/>
              <w:bottom w:val="single" w:sz="4" w:space="0" w:color="auto"/>
              <w:right w:val="single" w:sz="4" w:space="0" w:color="auto"/>
            </w:tcBorders>
            <w:hideMark/>
          </w:tcPr>
          <w:p w:rsidR="00F356F7" w:rsidRDefault="00F356F7">
            <w:pPr>
              <w:widowControl/>
              <w:snapToGrid w:val="0"/>
              <w:spacing w:line="276" w:lineRule="auto"/>
              <w:jc w:val="center"/>
              <w:rPr>
                <w:rFonts w:ascii="Times New Roman" w:hAnsi="Times New Roman"/>
                <w:kern w:val="0"/>
                <w:sz w:val="24"/>
                <w:szCs w:val="24"/>
              </w:rPr>
            </w:pPr>
            <w:r>
              <w:rPr>
                <w:rFonts w:ascii="Times New Roman" w:hAnsi="Times New Roman"/>
                <w:kern w:val="0"/>
                <w:sz w:val="24"/>
                <w:szCs w:val="24"/>
              </w:rPr>
              <w:t>5</w:t>
            </w:r>
            <w:r>
              <w:rPr>
                <w:rFonts w:ascii="Times New Roman" w:hAnsi="Times New Roman" w:hint="eastAsia"/>
                <w:kern w:val="0"/>
                <w:sz w:val="24"/>
                <w:szCs w:val="24"/>
              </w:rPr>
              <w:t>分钟</w:t>
            </w:r>
          </w:p>
        </w:tc>
      </w:tr>
    </w:tbl>
    <w:p w:rsidR="00F356F7" w:rsidRDefault="00F356F7" w:rsidP="00F356F7">
      <w:pPr>
        <w:widowControl/>
        <w:snapToGrid w:val="0"/>
        <w:spacing w:line="360" w:lineRule="auto"/>
        <w:ind w:firstLine="480"/>
        <w:jc w:val="left"/>
        <w:rPr>
          <w:rFonts w:ascii="Times New Roman" w:hAnsi="Times New Roman"/>
          <w:sz w:val="24"/>
          <w:szCs w:val="24"/>
        </w:rPr>
      </w:pPr>
      <w:r>
        <w:rPr>
          <w:rFonts w:ascii="Times New Roman" w:hAnsi="Times New Roman" w:hint="eastAsia"/>
          <w:kern w:val="0"/>
          <w:sz w:val="24"/>
          <w:szCs w:val="24"/>
        </w:rPr>
        <w:t>注：表中的单项题号及赋分供参考，以考试时实际试卷的题号和赋分为准。</w:t>
      </w:r>
    </w:p>
    <w:p w:rsidR="00F356F7" w:rsidRDefault="00F356F7" w:rsidP="00F356F7">
      <w:pPr>
        <w:widowControl/>
        <w:snapToGrid w:val="0"/>
        <w:spacing w:line="360" w:lineRule="auto"/>
        <w:ind w:firstLine="480"/>
        <w:jc w:val="left"/>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三、样题</w:t>
      </w:r>
    </w:p>
    <w:p w:rsidR="00F356F7" w:rsidRDefault="00F356F7" w:rsidP="00F356F7">
      <w:pPr>
        <w:snapToGrid w:val="0"/>
        <w:spacing w:line="360" w:lineRule="auto"/>
        <w:rPr>
          <w:rFonts w:ascii="Times New Roman" w:hAnsi="Times New Roman"/>
          <w:b/>
          <w:bCs/>
          <w:sz w:val="24"/>
          <w:szCs w:val="24"/>
        </w:rPr>
      </w:pPr>
      <w:r>
        <w:rPr>
          <w:rFonts w:ascii="Times New Roman" w:hAnsi="Times New Roman"/>
          <w:b/>
          <w:bCs/>
          <w:sz w:val="24"/>
          <w:szCs w:val="24"/>
        </w:rPr>
        <w:t>Part I Listening Comprehension</w:t>
      </w:r>
    </w:p>
    <w:p w:rsidR="00F356F7" w:rsidRDefault="00F356F7" w:rsidP="00F356F7">
      <w:pPr>
        <w:snapToGrid w:val="0"/>
        <w:spacing w:line="360" w:lineRule="auto"/>
        <w:rPr>
          <w:rFonts w:ascii="Times New Roman" w:hAnsi="Times New Roman"/>
          <w:sz w:val="24"/>
          <w:szCs w:val="24"/>
        </w:rPr>
      </w:pPr>
      <w:r>
        <w:rPr>
          <w:rFonts w:ascii="Times New Roman" w:hAnsi="Times New Roman"/>
          <w:b/>
          <w:bCs/>
          <w:sz w:val="24"/>
          <w:szCs w:val="24"/>
        </w:rPr>
        <w:t xml:space="preserve">SECTION A   SHORT DIALOGUES  </w:t>
      </w:r>
      <w:r>
        <w:rPr>
          <w:rFonts w:ascii="Times New Roman" w:hAnsi="Times New Roman"/>
          <w:b/>
          <w:sz w:val="24"/>
          <w:szCs w:val="24"/>
        </w:rPr>
        <w:t xml:space="preserve">(15%) </w:t>
      </w:r>
    </w:p>
    <w:p w:rsidR="00F356F7" w:rsidRDefault="00F356F7" w:rsidP="00F356F7">
      <w:pPr>
        <w:pStyle w:val="2"/>
        <w:snapToGrid w:val="0"/>
        <w:spacing w:after="0" w:line="360" w:lineRule="auto"/>
        <w:ind w:leftChars="4" w:left="1189" w:hangingChars="490" w:hanging="1181"/>
        <w:rPr>
          <w:rFonts w:ascii="Times New Roman" w:hAnsi="Times New Roman"/>
          <w:i/>
          <w:sz w:val="24"/>
        </w:rPr>
      </w:pPr>
      <w:r>
        <w:rPr>
          <w:rFonts w:ascii="Times New Roman" w:hAnsi="Times New Roman"/>
          <w:b/>
          <w:sz w:val="24"/>
        </w:rPr>
        <w:t>Directions:</w:t>
      </w:r>
      <w:r>
        <w:rPr>
          <w:rFonts w:ascii="Times New Roman" w:hAnsi="Times New Roman"/>
          <w:i/>
          <w:sz w:val="24"/>
        </w:rPr>
        <w:t>In this section, you will hear 10 short dialogues. At the end of each dialogue, a question will be asked about what was said. The dialogue and the question will be spoken only once. After each question there will be a pause, you must read the four choices marked A), B), C) and D), and decide which is the best answer. Then mark the corresponding letter on the</w:t>
      </w:r>
      <w:r>
        <w:rPr>
          <w:rFonts w:ascii="Times New Roman" w:hAnsi="Times New Roman"/>
          <w:b/>
          <w:i/>
          <w:sz w:val="24"/>
        </w:rPr>
        <w:t xml:space="preserve"> Answer Sheet </w:t>
      </w:r>
      <w:r>
        <w:rPr>
          <w:rFonts w:ascii="Times New Roman" w:hAnsi="Times New Roman"/>
          <w:i/>
          <w:sz w:val="24"/>
        </w:rPr>
        <w:t xml:space="preserve">with a single line through the center. </w:t>
      </w:r>
    </w:p>
    <w:p w:rsidR="00F356F7" w:rsidRDefault="00F356F7" w:rsidP="00F356F7">
      <w:pPr>
        <w:snapToGrid w:val="0"/>
        <w:spacing w:line="360" w:lineRule="auto"/>
        <w:ind w:firstLineChars="50" w:firstLine="120"/>
        <w:rPr>
          <w:rFonts w:ascii="Times New Roman" w:hAnsi="Times New Roman"/>
          <w:sz w:val="24"/>
          <w:szCs w:val="24"/>
        </w:rPr>
      </w:pPr>
      <w:r>
        <w:rPr>
          <w:rFonts w:ascii="Times New Roman" w:hAnsi="Times New Roman"/>
          <w:sz w:val="24"/>
          <w:szCs w:val="24"/>
        </w:rPr>
        <w:t>1. A) Use bleach on his socks.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Buy new white socks.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Wash his red T-shirt again.</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Throw away his pink socks.</w:t>
      </w:r>
    </w:p>
    <w:p w:rsidR="00F356F7" w:rsidRDefault="00F356F7" w:rsidP="00F356F7">
      <w:pPr>
        <w:snapToGrid w:val="0"/>
        <w:spacing w:line="360" w:lineRule="auto"/>
        <w:ind w:firstLineChars="50" w:firstLine="120"/>
        <w:rPr>
          <w:rFonts w:ascii="Times New Roman" w:hAnsi="Times New Roman"/>
          <w:sz w:val="24"/>
          <w:szCs w:val="24"/>
        </w:rPr>
      </w:pPr>
      <w:r>
        <w:rPr>
          <w:rFonts w:ascii="Times New Roman" w:hAnsi="Times New Roman"/>
          <w:sz w:val="24"/>
          <w:szCs w:val="24"/>
        </w:rPr>
        <w:lastRenderedPageBreak/>
        <w:t xml:space="preserve">2. A) Which seminar the woman wants to </w:t>
      </w:r>
      <w:r w:rsidR="00F408B4">
        <w:rPr>
          <w:rFonts w:ascii="Times New Roman" w:hAnsi="Times New Roman"/>
          <w:sz w:val="24"/>
          <w:szCs w:val="24"/>
        </w:rPr>
        <w:t>sign</w:t>
      </w:r>
      <w:r>
        <w:rPr>
          <w:rFonts w:ascii="Times New Roman" w:hAnsi="Times New Roman"/>
          <w:sz w:val="24"/>
          <w:szCs w:val="24"/>
        </w:rPr>
        <w:t xml:space="preserve"> up for.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If the woman keeps money at the bank.</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Where the woman has learned about the seminar.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If the woman has taken other classes on personal finances.</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b/>
          <w:bCs/>
          <w:sz w:val="24"/>
          <w:szCs w:val="24"/>
        </w:rPr>
      </w:pPr>
      <w:r>
        <w:rPr>
          <w:rFonts w:ascii="Times New Roman" w:hAnsi="Times New Roman"/>
          <w:b/>
          <w:bCs/>
          <w:sz w:val="24"/>
          <w:szCs w:val="24"/>
        </w:rPr>
        <w:t>SECTION B   LONG CONVERSATIONS</w:t>
      </w:r>
      <w:r>
        <w:rPr>
          <w:rFonts w:ascii="Times New Roman" w:hAnsi="Times New Roman"/>
          <w:sz w:val="24"/>
          <w:szCs w:val="24"/>
        </w:rPr>
        <w:tab/>
      </w:r>
      <w:r>
        <w:rPr>
          <w:rFonts w:ascii="Times New Roman" w:hAnsi="Times New Roman"/>
          <w:b/>
          <w:sz w:val="24"/>
          <w:szCs w:val="24"/>
        </w:rPr>
        <w:t>(15%)</w:t>
      </w:r>
    </w:p>
    <w:p w:rsidR="00F356F7" w:rsidRDefault="00F356F7" w:rsidP="00F356F7">
      <w:pPr>
        <w:pStyle w:val="a8"/>
        <w:snapToGrid w:val="0"/>
        <w:spacing w:line="360" w:lineRule="auto"/>
        <w:ind w:leftChars="0" w:left="1178" w:hangingChars="489" w:hanging="1178"/>
        <w:rPr>
          <w:rFonts w:ascii="Times New Roman" w:hAnsi="Times New Roman"/>
          <w:i/>
          <w:sz w:val="24"/>
        </w:rPr>
      </w:pPr>
      <w:r>
        <w:rPr>
          <w:rFonts w:ascii="Times New Roman" w:hAnsi="Times New Roman"/>
          <w:b/>
          <w:sz w:val="24"/>
        </w:rPr>
        <w:t xml:space="preserve">Directions: </w:t>
      </w:r>
      <w:r>
        <w:rPr>
          <w:rFonts w:ascii="Times New Roman" w:hAnsi="Times New Roman"/>
          <w:i/>
          <w:sz w:val="24"/>
        </w:rPr>
        <w:t>In this section you will hear several conversations. At the end of each conversation, one or more questions will be asked about what was said. Both the conversation and the questions will be spoken only once. After each question there will be a pause. During the pause, you must read the four choices marked A), B), C) and D), and decide which is the best answer. Then mark the corresponding letter on the</w:t>
      </w:r>
      <w:r>
        <w:rPr>
          <w:rFonts w:ascii="Times New Roman" w:hAnsi="Times New Roman"/>
          <w:b/>
          <w:i/>
          <w:sz w:val="24"/>
        </w:rPr>
        <w:t xml:space="preserve"> 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Questions 11 to 13 are based on the conversation you have just heard.</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11. A) A bank clerk and customer.           B) Waiter and diner.      </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Professor and student.              </w:t>
      </w:r>
      <w:r>
        <w:rPr>
          <w:rFonts w:ascii="Times New Roman" w:hAnsi="Times New Roman"/>
          <w:sz w:val="24"/>
          <w:szCs w:val="24"/>
        </w:rPr>
        <w:tab/>
        <w:t>D) Manger and secretary.</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bCs/>
          <w:sz w:val="24"/>
          <w:szCs w:val="24"/>
        </w:rPr>
        <w:t>SECTION C   PASSAGES</w:t>
      </w:r>
      <w:r>
        <w:rPr>
          <w:rFonts w:ascii="Times New Roman" w:hAnsi="Times New Roman"/>
          <w:sz w:val="24"/>
          <w:szCs w:val="24"/>
        </w:rPr>
        <w:tab/>
      </w:r>
      <w:r>
        <w:rPr>
          <w:rFonts w:ascii="Times New Roman" w:hAnsi="Times New Roman"/>
          <w:b/>
          <w:sz w:val="24"/>
          <w:szCs w:val="24"/>
        </w:rPr>
        <w:t xml:space="preserve">(15%) </w:t>
      </w:r>
    </w:p>
    <w:p w:rsidR="00F356F7" w:rsidRPr="00F408B4" w:rsidRDefault="00F356F7" w:rsidP="00F408B4">
      <w:pPr>
        <w:pStyle w:val="a8"/>
        <w:snapToGrid w:val="0"/>
        <w:spacing w:line="360" w:lineRule="auto"/>
        <w:ind w:leftChars="0" w:left="1178" w:hangingChars="489" w:hanging="1178"/>
        <w:rPr>
          <w:rFonts w:ascii="Times New Roman" w:hAnsi="Times New Roman"/>
          <w:i/>
          <w:sz w:val="24"/>
        </w:rPr>
      </w:pPr>
      <w:r>
        <w:rPr>
          <w:rFonts w:ascii="Times New Roman" w:hAnsi="Times New Roman"/>
          <w:b/>
          <w:iCs/>
          <w:sz w:val="24"/>
        </w:rPr>
        <w:t xml:space="preserve">Directions: </w:t>
      </w:r>
      <w:r>
        <w:rPr>
          <w:rFonts w:ascii="Times New Roman" w:hAnsi="Times New Roman"/>
          <w:i/>
          <w:iCs/>
          <w:sz w:val="24"/>
        </w:rPr>
        <w:t xml:space="preserve">In this section, you will hear 3 short passages. At the end of each passage, you will hear some questions. Both the passage and the questions will be spoken only once. After you hear a question, you must choose the best answer from the four choices marked A), B), C) and D). </w:t>
      </w:r>
      <w:r>
        <w:rPr>
          <w:rFonts w:ascii="Times New Roman" w:hAnsi="Times New Roman"/>
          <w:i/>
          <w:sz w:val="24"/>
        </w:rPr>
        <w:t xml:space="preserve">Then mark the corresponding letter on the </w:t>
      </w:r>
      <w:r>
        <w:rPr>
          <w:rFonts w:ascii="Times New Roman" w:hAnsi="Times New Roman"/>
          <w:b/>
          <w:i/>
          <w:sz w:val="24"/>
        </w:rPr>
        <w:t>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Passage 1</w:t>
      </w: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Questions 21 to 24 are based on the passage you have just heard.</w:t>
      </w:r>
    </w:p>
    <w:p w:rsidR="00F356F7" w:rsidRDefault="00F356F7" w:rsidP="00F356F7">
      <w:pPr>
        <w:snapToGrid w:val="0"/>
        <w:spacing w:line="360" w:lineRule="auto"/>
        <w:ind w:left="840" w:hangingChars="350" w:hanging="840"/>
        <w:rPr>
          <w:rFonts w:ascii="Times New Roman" w:hAnsi="Times New Roman"/>
          <w:sz w:val="24"/>
          <w:szCs w:val="24"/>
        </w:rPr>
      </w:pPr>
      <w:r>
        <w:rPr>
          <w:rFonts w:ascii="Times New Roman" w:hAnsi="Times New Roman"/>
          <w:sz w:val="24"/>
          <w:szCs w:val="24"/>
        </w:rPr>
        <w:t>21. A) Because they are more sensitive to changes in the ecosystem than other amphibians.</w:t>
      </w:r>
    </w:p>
    <w:p w:rsidR="00F356F7" w:rsidRDefault="00F356F7" w:rsidP="00F356F7">
      <w:pPr>
        <w:snapToGrid w:val="0"/>
        <w:spacing w:line="360" w:lineRule="auto"/>
        <w:ind w:firstLineChars="150" w:firstLine="360"/>
        <w:rPr>
          <w:rFonts w:ascii="Times New Roman" w:hAnsi="Times New Roman"/>
          <w:sz w:val="24"/>
          <w:szCs w:val="24"/>
        </w:rPr>
      </w:pPr>
      <w:r>
        <w:rPr>
          <w:rFonts w:ascii="Times New Roman" w:hAnsi="Times New Roman"/>
          <w:sz w:val="24"/>
          <w:szCs w:val="24"/>
        </w:rPr>
        <w:t>B) Because their sad disappearance may signal a coming disaster to us.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Because biologists cannot find out the very cause of the demise so far.</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D) Because frogs are quite adaptive to different changes in environment.</w:t>
      </w:r>
    </w:p>
    <w:p w:rsidR="00F356F7" w:rsidRDefault="00F356F7" w:rsidP="00F356F7">
      <w:pPr>
        <w:snapToGrid w:val="0"/>
        <w:spacing w:line="360" w:lineRule="auto"/>
        <w:rPr>
          <w:rFonts w:ascii="Times New Roman" w:hAnsi="Times New Roman"/>
          <w:b/>
          <w:bCs/>
          <w:sz w:val="24"/>
          <w:szCs w:val="24"/>
        </w:rPr>
      </w:pPr>
    </w:p>
    <w:p w:rsidR="00F356F7" w:rsidRDefault="00F356F7" w:rsidP="00F356F7">
      <w:pPr>
        <w:snapToGrid w:val="0"/>
        <w:spacing w:line="360" w:lineRule="auto"/>
        <w:rPr>
          <w:rFonts w:ascii="Times New Roman" w:hAnsi="Times New Roman"/>
          <w:sz w:val="24"/>
          <w:szCs w:val="24"/>
        </w:rPr>
      </w:pPr>
      <w:r>
        <w:rPr>
          <w:rFonts w:ascii="Times New Roman" w:hAnsi="Times New Roman"/>
          <w:b/>
          <w:bCs/>
          <w:sz w:val="24"/>
          <w:szCs w:val="24"/>
        </w:rPr>
        <w:lastRenderedPageBreak/>
        <w:t>SECTION D   NEWS BROADCAST</w:t>
      </w:r>
      <w:r>
        <w:rPr>
          <w:rFonts w:ascii="Times New Roman" w:hAnsi="Times New Roman"/>
          <w:b/>
          <w:sz w:val="24"/>
          <w:szCs w:val="24"/>
        </w:rPr>
        <w:t xml:space="preserve">(15%) </w:t>
      </w:r>
    </w:p>
    <w:p w:rsidR="00F356F7" w:rsidRDefault="00F356F7" w:rsidP="00F356F7">
      <w:pPr>
        <w:pStyle w:val="a8"/>
        <w:snapToGrid w:val="0"/>
        <w:spacing w:line="360" w:lineRule="auto"/>
        <w:ind w:leftChars="0" w:left="1178" w:hangingChars="489" w:hanging="1178"/>
        <w:rPr>
          <w:rFonts w:ascii="Times New Roman" w:hAnsi="Times New Roman"/>
          <w:i/>
          <w:sz w:val="24"/>
        </w:rPr>
      </w:pPr>
      <w:r>
        <w:rPr>
          <w:rFonts w:ascii="Times New Roman" w:hAnsi="Times New Roman"/>
          <w:b/>
          <w:iCs/>
          <w:sz w:val="24"/>
        </w:rPr>
        <w:t xml:space="preserve">Directions: </w:t>
      </w:r>
      <w:r>
        <w:rPr>
          <w:rFonts w:ascii="Times New Roman" w:hAnsi="Times New Roman"/>
          <w:i/>
          <w:sz w:val="24"/>
        </w:rPr>
        <w:t xml:space="preserve">In this section, you will hear several news items. Listen to them carefully and answer the questions that follow. Then </w:t>
      </w:r>
      <w:r>
        <w:rPr>
          <w:rFonts w:ascii="Times New Roman" w:hAnsi="Times New Roman"/>
          <w:i/>
          <w:iCs/>
          <w:sz w:val="24"/>
        </w:rPr>
        <w:t xml:space="preserve">choose the best answer from the four choices marked A), B), C) and D). </w:t>
      </w:r>
      <w:r>
        <w:rPr>
          <w:rFonts w:ascii="Times New Roman" w:hAnsi="Times New Roman"/>
          <w:i/>
          <w:sz w:val="24"/>
        </w:rPr>
        <w:t xml:space="preserve">Then mark the corresponding letter on the </w:t>
      </w:r>
      <w:r>
        <w:rPr>
          <w:rFonts w:ascii="Times New Roman" w:hAnsi="Times New Roman"/>
          <w:b/>
          <w:i/>
          <w:sz w:val="24"/>
        </w:rPr>
        <w:t>Answer Sheet</w:t>
      </w:r>
      <w:r>
        <w:rPr>
          <w:rFonts w:ascii="Times New Roman" w:hAnsi="Times New Roman"/>
          <w:i/>
          <w:sz w:val="24"/>
        </w:rPr>
        <w:t xml:space="preserve"> with a single line through the center. </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iCs/>
          <w:sz w:val="24"/>
          <w:szCs w:val="24"/>
        </w:rPr>
      </w:pPr>
      <w:r>
        <w:rPr>
          <w:rFonts w:ascii="Times New Roman" w:hAnsi="Times New Roman"/>
          <w:b/>
          <w:iCs/>
          <w:sz w:val="24"/>
          <w:szCs w:val="24"/>
        </w:rPr>
        <w:t>Questions 31 to 32 are based on the following news. At the end of the news item, you will be given 15 seconds to answer the questions. Now listen to the news.</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31. United Nations aid agencies in West Timor are preparing for __________.</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A) more riots by fighters who support the Indonesian government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B) more unrest by fighters supported by the Indonesian government</w:t>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 xml:space="preserve">   C) more unrest by fighters who are fighting with the Indonesian government</w:t>
      </w:r>
    </w:p>
    <w:p w:rsidR="00F356F7" w:rsidRDefault="009C3135" w:rsidP="00F356F7">
      <w:pPr>
        <w:snapToGrid w:val="0"/>
        <w:spacing w:line="360" w:lineRule="auto"/>
        <w:ind w:left="720" w:hangingChars="300" w:hanging="720"/>
        <w:rPr>
          <w:rFonts w:ascii="Times New Roman" w:hAnsi="Times New Roman"/>
          <w:sz w:val="24"/>
          <w:szCs w:val="24"/>
        </w:rPr>
      </w:pPr>
      <w:r>
        <w:rPr>
          <w:rFonts w:ascii="Times New Roman" w:hAnsi="Times New Roman"/>
          <w:sz w:val="24"/>
          <w:szCs w:val="24"/>
        </w:rPr>
        <w:t xml:space="preserve">   D) </w:t>
      </w:r>
      <w:r w:rsidR="00F356F7">
        <w:rPr>
          <w:rFonts w:ascii="Times New Roman" w:hAnsi="Times New Roman"/>
          <w:sz w:val="24"/>
          <w:szCs w:val="24"/>
        </w:rPr>
        <w:t>more violence by rebels who are fighting against the Indonesian           government</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Part II</w:t>
      </w:r>
      <w:r>
        <w:rPr>
          <w:rFonts w:ascii="Times New Roman" w:hAnsi="Times New Roman"/>
          <w:b/>
          <w:sz w:val="24"/>
          <w:szCs w:val="24"/>
        </w:rPr>
        <w:tab/>
        <w:t>SPEAKING TEST (40%)</w:t>
      </w: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Section A</w:t>
      </w:r>
      <w:r>
        <w:rPr>
          <w:rFonts w:ascii="Times New Roman" w:hAnsi="Times New Roman"/>
          <w:b/>
          <w:sz w:val="24"/>
          <w:szCs w:val="24"/>
        </w:rPr>
        <w:tab/>
        <w:t>Questions &amp; Answers (20%)</w:t>
      </w:r>
      <w:r>
        <w:rPr>
          <w:rFonts w:ascii="Times New Roman" w:hAnsi="Times New Roman"/>
          <w:b/>
          <w:sz w:val="24"/>
          <w:szCs w:val="24"/>
        </w:rPr>
        <w:tab/>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1. How do you usually spend your weekends?</w:t>
      </w:r>
    </w:p>
    <w:p w:rsidR="00F356F7" w:rsidRDefault="00F356F7" w:rsidP="00F356F7">
      <w:pPr>
        <w:snapToGrid w:val="0"/>
        <w:spacing w:line="360" w:lineRule="auto"/>
        <w:rPr>
          <w:rFonts w:ascii="Times New Roman" w:hAnsi="Times New Roman"/>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b/>
          <w:sz w:val="24"/>
          <w:szCs w:val="24"/>
        </w:rPr>
        <w:t>Section B</w:t>
      </w:r>
      <w:r>
        <w:rPr>
          <w:rFonts w:ascii="Times New Roman" w:hAnsi="Times New Roman"/>
          <w:b/>
          <w:sz w:val="24"/>
          <w:szCs w:val="24"/>
        </w:rPr>
        <w:tab/>
        <w:t>Three-minute Speech (20%)</w:t>
      </w:r>
      <w:r>
        <w:rPr>
          <w:rFonts w:ascii="Times New Roman" w:hAnsi="Times New Roman"/>
          <w:b/>
          <w:sz w:val="24"/>
          <w:szCs w:val="24"/>
        </w:rPr>
        <w:tab/>
      </w:r>
    </w:p>
    <w:p w:rsidR="00F356F7" w:rsidRDefault="00F356F7" w:rsidP="00F356F7">
      <w:pPr>
        <w:snapToGrid w:val="0"/>
        <w:spacing w:line="360" w:lineRule="auto"/>
        <w:rPr>
          <w:rFonts w:ascii="Times New Roman" w:hAnsi="Times New Roman"/>
          <w:sz w:val="24"/>
          <w:szCs w:val="24"/>
        </w:rPr>
      </w:pPr>
      <w:r>
        <w:rPr>
          <w:rFonts w:ascii="Times New Roman" w:hAnsi="Times New Roman"/>
          <w:sz w:val="24"/>
          <w:szCs w:val="24"/>
        </w:rPr>
        <w:t>My Views on Examinations</w:t>
      </w:r>
    </w:p>
    <w:p w:rsidR="00F356F7" w:rsidRDefault="00F356F7" w:rsidP="00F356F7">
      <w:pPr>
        <w:snapToGrid w:val="0"/>
        <w:spacing w:line="360" w:lineRule="auto"/>
        <w:rPr>
          <w:rFonts w:ascii="Times New Roman" w:hAnsi="Times New Roman"/>
          <w:b/>
          <w:sz w:val="24"/>
          <w:szCs w:val="24"/>
        </w:rPr>
      </w:pPr>
    </w:p>
    <w:p w:rsidR="00F356F7" w:rsidRDefault="00F356F7" w:rsidP="00F356F7">
      <w:pPr>
        <w:snapToGrid w:val="0"/>
        <w:spacing w:line="360" w:lineRule="auto"/>
        <w:rPr>
          <w:rFonts w:ascii="Times New Roman" w:hAnsi="Times New Roman"/>
          <w:b/>
          <w:sz w:val="24"/>
          <w:szCs w:val="24"/>
        </w:rPr>
      </w:pPr>
      <w:r>
        <w:rPr>
          <w:rFonts w:ascii="Times New Roman" w:hAnsi="Times New Roman" w:hint="eastAsia"/>
          <w:b/>
          <w:sz w:val="24"/>
          <w:szCs w:val="24"/>
        </w:rPr>
        <w:t>四、主要参考教材</w:t>
      </w:r>
    </w:p>
    <w:p w:rsidR="00F356F7" w:rsidRDefault="00F356F7" w:rsidP="00F356F7">
      <w:pPr>
        <w:snapToGrid w:val="0"/>
        <w:spacing w:line="360" w:lineRule="auto"/>
        <w:ind w:left="360" w:hangingChars="150" w:hanging="36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．《新世纪高等院校英语专业本科生系列教材</w:t>
      </w:r>
      <w:r w:rsidR="0094295B">
        <w:rPr>
          <w:rFonts w:ascii="Times New Roman" w:hAnsi="Times New Roman"/>
          <w:sz w:val="24"/>
          <w:szCs w:val="24"/>
        </w:rPr>
        <w:t>:</w:t>
      </w:r>
      <w:r>
        <w:rPr>
          <w:rFonts w:ascii="Times New Roman" w:hAnsi="Times New Roman" w:hint="eastAsia"/>
          <w:sz w:val="24"/>
          <w:szCs w:val="24"/>
        </w:rPr>
        <w:t>听力教程</w:t>
      </w:r>
      <w:r>
        <w:rPr>
          <w:rFonts w:ascii="Times New Roman" w:hAnsi="Times New Roman"/>
          <w:sz w:val="24"/>
          <w:szCs w:val="24"/>
        </w:rPr>
        <w:t xml:space="preserve">2 </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施心远</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widowControl/>
        <w:snapToGrid w:val="0"/>
        <w:spacing w:line="360" w:lineRule="auto"/>
        <w:ind w:left="240" w:hangingChars="100" w:hanging="240"/>
        <w:jc w:val="left"/>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．《新世纪高等院校英语专业本科生系列教材</w:t>
      </w:r>
      <w:r>
        <w:rPr>
          <w:rFonts w:ascii="Times New Roman" w:hAnsi="Times New Roman"/>
          <w:sz w:val="24"/>
          <w:szCs w:val="24"/>
        </w:rPr>
        <w:t>:</w:t>
      </w:r>
      <w:r>
        <w:rPr>
          <w:rFonts w:ascii="Times New Roman" w:hAnsi="Times New Roman" w:hint="eastAsia"/>
          <w:sz w:val="24"/>
          <w:szCs w:val="24"/>
        </w:rPr>
        <w:t>听力教程</w:t>
      </w:r>
      <w:r>
        <w:rPr>
          <w:rFonts w:ascii="Times New Roman" w:hAnsi="Times New Roman"/>
          <w:sz w:val="24"/>
          <w:szCs w:val="24"/>
        </w:rPr>
        <w:t>3</w:t>
      </w:r>
      <w:r>
        <w:rPr>
          <w:rFonts w:ascii="Times New Roman" w:hAnsi="Times New Roman" w:hint="eastAsia"/>
          <w:sz w:val="24"/>
          <w:szCs w:val="24"/>
        </w:rPr>
        <w:t>（第</w:t>
      </w:r>
      <w:r>
        <w:rPr>
          <w:rFonts w:ascii="Times New Roman" w:hAnsi="Times New Roman"/>
          <w:sz w:val="24"/>
          <w:szCs w:val="24"/>
        </w:rPr>
        <w:t>2</w:t>
      </w:r>
      <w:r>
        <w:rPr>
          <w:rFonts w:ascii="Times New Roman" w:hAnsi="Times New Roman" w:hint="eastAsia"/>
          <w:sz w:val="24"/>
          <w:szCs w:val="24"/>
        </w:rPr>
        <w:t>版修订版）》</w:t>
      </w:r>
      <w:r w:rsidR="00F408B4">
        <w:rPr>
          <w:rFonts w:ascii="Times New Roman" w:hAnsi="Times New Roman" w:hint="eastAsia"/>
          <w:sz w:val="24"/>
          <w:szCs w:val="24"/>
        </w:rPr>
        <w:t>,</w:t>
      </w:r>
      <w:r w:rsidRPr="000E0C44">
        <w:rPr>
          <w:rFonts w:ascii="Times New Roman" w:hAnsi="Times New Roman" w:hint="eastAsia"/>
          <w:sz w:val="24"/>
          <w:szCs w:val="24"/>
        </w:rPr>
        <w:t>施心远</w:t>
      </w:r>
      <w:r>
        <w:rPr>
          <w:rFonts w:ascii="Times New Roman" w:hAnsi="Times New Roman" w:hint="eastAsia"/>
          <w:sz w:val="24"/>
          <w:szCs w:val="24"/>
        </w:rPr>
        <w:t>主编，上海外语教育出版社</w:t>
      </w:r>
      <w:r w:rsidR="00F408B4">
        <w:rPr>
          <w:rFonts w:ascii="Times New Roman" w:hAnsi="Times New Roman" w:hint="eastAsia"/>
          <w:sz w:val="24"/>
          <w:szCs w:val="24"/>
        </w:rPr>
        <w:t>.</w:t>
      </w:r>
    </w:p>
    <w:p w:rsidR="00F356F7" w:rsidRDefault="00F356F7" w:rsidP="00F356F7">
      <w:pPr>
        <w:snapToGrid w:val="0"/>
        <w:spacing w:line="360" w:lineRule="auto"/>
        <w:rPr>
          <w:rFonts w:ascii="Times New Roman" w:hAnsi="Times New Roman"/>
          <w:sz w:val="24"/>
          <w:szCs w:val="24"/>
        </w:rPr>
      </w:pPr>
    </w:p>
    <w:p w:rsidR="00F356F7" w:rsidRDefault="00F356F7" w:rsidP="00F356F7">
      <w:pPr>
        <w:widowControl/>
        <w:snapToGrid w:val="0"/>
        <w:spacing w:line="360" w:lineRule="auto"/>
        <w:ind w:left="375" w:hangingChars="150" w:hanging="375"/>
        <w:jc w:val="left"/>
        <w:rPr>
          <w:rFonts w:ascii="Times New Roman" w:hAnsi="Times New Roman"/>
          <w:sz w:val="25"/>
        </w:rPr>
      </w:pPr>
    </w:p>
    <w:p w:rsidR="00806D13" w:rsidRPr="000E0C44" w:rsidRDefault="00806D13"/>
    <w:sectPr w:rsidR="00806D13" w:rsidRPr="000E0C44" w:rsidSect="00806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444" w:rsidRDefault="005C4444" w:rsidP="00F356F7">
      <w:r>
        <w:separator/>
      </w:r>
    </w:p>
  </w:endnote>
  <w:endnote w:type="continuationSeparator" w:id="0">
    <w:p w:rsidR="005C4444" w:rsidRDefault="005C4444" w:rsidP="00F3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444" w:rsidRDefault="005C4444" w:rsidP="00F356F7">
      <w:r>
        <w:separator/>
      </w:r>
    </w:p>
  </w:footnote>
  <w:footnote w:type="continuationSeparator" w:id="0">
    <w:p w:rsidR="005C4444" w:rsidRDefault="005C4444" w:rsidP="00F35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867C6"/>
    <w:multiLevelType w:val="hybridMultilevel"/>
    <w:tmpl w:val="97226FA6"/>
    <w:lvl w:ilvl="0" w:tplc="DA0C9506">
      <w:start w:val="1"/>
      <w:numFmt w:val="upp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AC531B9"/>
    <w:multiLevelType w:val="hybridMultilevel"/>
    <w:tmpl w:val="68AE39E2"/>
    <w:lvl w:ilvl="0" w:tplc="481A6F24">
      <w:start w:val="3"/>
      <w:numFmt w:val="japaneseCounting"/>
      <w:lvlText w:val="%1、"/>
      <w:lvlJc w:val="left"/>
      <w:pPr>
        <w:ind w:left="510" w:hanging="510"/>
      </w:pPr>
      <w:rPr>
        <w:rFonts w:cs="Times New Roman"/>
      </w:rPr>
    </w:lvl>
    <w:lvl w:ilvl="1" w:tplc="F250844A">
      <w:start w:val="1"/>
      <w:numFmt w:val="upperRoman"/>
      <w:lvlText w:val="%2."/>
      <w:lvlJc w:val="left"/>
      <w:pPr>
        <w:tabs>
          <w:tab w:val="num" w:pos="1140"/>
        </w:tabs>
        <w:ind w:left="1140" w:hanging="720"/>
      </w:pPr>
      <w:rPr>
        <w:rFonts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6F7"/>
    <w:rsid w:val="000030AD"/>
    <w:rsid w:val="00013B96"/>
    <w:rsid w:val="000A13CD"/>
    <w:rsid w:val="000B78BA"/>
    <w:rsid w:val="000E0C44"/>
    <w:rsid w:val="002D6350"/>
    <w:rsid w:val="0031629D"/>
    <w:rsid w:val="00420FD6"/>
    <w:rsid w:val="0043558F"/>
    <w:rsid w:val="004A1A46"/>
    <w:rsid w:val="00503C12"/>
    <w:rsid w:val="00533E10"/>
    <w:rsid w:val="005B2D4E"/>
    <w:rsid w:val="005C4444"/>
    <w:rsid w:val="00683DD4"/>
    <w:rsid w:val="0074797E"/>
    <w:rsid w:val="00806D13"/>
    <w:rsid w:val="00861797"/>
    <w:rsid w:val="008D0312"/>
    <w:rsid w:val="0094295B"/>
    <w:rsid w:val="009C3135"/>
    <w:rsid w:val="00A305F0"/>
    <w:rsid w:val="00AC2F5E"/>
    <w:rsid w:val="00B9672C"/>
    <w:rsid w:val="00BB6133"/>
    <w:rsid w:val="00BE2201"/>
    <w:rsid w:val="00C81ECF"/>
    <w:rsid w:val="00D12507"/>
    <w:rsid w:val="00D45427"/>
    <w:rsid w:val="00DC6A5E"/>
    <w:rsid w:val="00E24439"/>
    <w:rsid w:val="00E700C9"/>
    <w:rsid w:val="00EA4BE4"/>
    <w:rsid w:val="00F1423E"/>
    <w:rsid w:val="00F356F7"/>
    <w:rsid w:val="00F408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92A2998-D261-426B-87F1-F7CB7FE2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6F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56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F356F7"/>
    <w:rPr>
      <w:sz w:val="18"/>
      <w:szCs w:val="18"/>
    </w:rPr>
  </w:style>
  <w:style w:type="paragraph" w:styleId="a5">
    <w:name w:val="footer"/>
    <w:basedOn w:val="a"/>
    <w:link w:val="a6"/>
    <w:uiPriority w:val="99"/>
    <w:semiHidden/>
    <w:unhideWhenUsed/>
    <w:rsid w:val="00F356F7"/>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F356F7"/>
    <w:rPr>
      <w:sz w:val="18"/>
      <w:szCs w:val="18"/>
    </w:rPr>
  </w:style>
  <w:style w:type="character" w:styleId="a7">
    <w:name w:val="Emphasis"/>
    <w:uiPriority w:val="99"/>
    <w:qFormat/>
    <w:rsid w:val="00F356F7"/>
    <w:rPr>
      <w:rFonts w:ascii="Times New Roman" w:hAnsi="Times New Roman" w:cs="Times New Roman" w:hint="default"/>
      <w:i/>
      <w:iCs w:val="0"/>
    </w:rPr>
  </w:style>
  <w:style w:type="paragraph" w:styleId="a8">
    <w:name w:val="Body Text Indent"/>
    <w:basedOn w:val="a"/>
    <w:link w:val="a9"/>
    <w:uiPriority w:val="99"/>
    <w:unhideWhenUsed/>
    <w:rsid w:val="00F356F7"/>
    <w:pPr>
      <w:spacing w:after="120"/>
      <w:ind w:leftChars="200" w:left="420"/>
    </w:pPr>
    <w:rPr>
      <w:kern w:val="0"/>
      <w:sz w:val="20"/>
      <w:szCs w:val="20"/>
    </w:rPr>
  </w:style>
  <w:style w:type="character" w:customStyle="1" w:styleId="a9">
    <w:name w:val="正文文本缩进 字符"/>
    <w:basedOn w:val="a0"/>
    <w:link w:val="a8"/>
    <w:uiPriority w:val="99"/>
    <w:rsid w:val="00F356F7"/>
    <w:rPr>
      <w:rFonts w:ascii="Calibri" w:eastAsia="宋体" w:hAnsi="Calibri" w:cs="Times New Roman"/>
      <w:kern w:val="0"/>
      <w:sz w:val="20"/>
      <w:szCs w:val="20"/>
    </w:rPr>
  </w:style>
  <w:style w:type="paragraph" w:styleId="2">
    <w:name w:val="Body Text Indent 2"/>
    <w:basedOn w:val="a"/>
    <w:link w:val="20"/>
    <w:uiPriority w:val="99"/>
    <w:semiHidden/>
    <w:unhideWhenUsed/>
    <w:rsid w:val="00F356F7"/>
    <w:pPr>
      <w:spacing w:after="120" w:line="480" w:lineRule="auto"/>
      <w:ind w:leftChars="200" w:left="420"/>
    </w:pPr>
    <w:rPr>
      <w:kern w:val="0"/>
      <w:sz w:val="20"/>
      <w:szCs w:val="20"/>
    </w:rPr>
  </w:style>
  <w:style w:type="character" w:customStyle="1" w:styleId="20">
    <w:name w:val="正文文本缩进 2 字符"/>
    <w:basedOn w:val="a0"/>
    <w:link w:val="2"/>
    <w:uiPriority w:val="99"/>
    <w:semiHidden/>
    <w:rsid w:val="00F356F7"/>
    <w:rPr>
      <w:rFonts w:ascii="Calibri" w:eastAsia="宋体" w:hAnsi="Calibri" w:cs="Times New Roman"/>
      <w:kern w:val="0"/>
      <w:sz w:val="20"/>
      <w:szCs w:val="20"/>
    </w:rPr>
  </w:style>
  <w:style w:type="paragraph" w:styleId="aa">
    <w:name w:val="List Paragraph"/>
    <w:basedOn w:val="a"/>
    <w:uiPriority w:val="99"/>
    <w:qFormat/>
    <w:rsid w:val="00F356F7"/>
    <w:pPr>
      <w:ind w:firstLineChars="200" w:firstLine="420"/>
    </w:pPr>
  </w:style>
  <w:style w:type="paragraph" w:customStyle="1" w:styleId="ab">
    <w:name w:val="无间距"/>
    <w:uiPriority w:val="99"/>
    <w:rsid w:val="00F356F7"/>
    <w:pPr>
      <w:adjustRightInd w:val="0"/>
      <w:snapToGrid w:val="0"/>
    </w:pPr>
    <w:rPr>
      <w:rFonts w:ascii="Tahoma" w:eastAsia="微软雅黑" w:hAnsi="Tahoma" w:cs="Times New Roman"/>
      <w:kern w:val="0"/>
      <w:sz w:val="22"/>
    </w:rPr>
  </w:style>
  <w:style w:type="character" w:styleId="ac">
    <w:name w:val="Hyperlink"/>
    <w:basedOn w:val="a0"/>
    <w:uiPriority w:val="99"/>
    <w:semiHidden/>
    <w:unhideWhenUsed/>
    <w:rsid w:val="00F356F7"/>
    <w:rPr>
      <w:color w:val="0000FF"/>
      <w:u w:val="single"/>
    </w:rPr>
  </w:style>
  <w:style w:type="paragraph" w:customStyle="1" w:styleId="question">
    <w:name w:val="question"/>
    <w:basedOn w:val="a"/>
    <w:rsid w:val="002D6350"/>
    <w:pPr>
      <w:widowControl/>
      <w:spacing w:before="100" w:beforeAutospacing="1" w:after="100" w:afterAutospacing="1"/>
      <w:jc w:val="left"/>
    </w:pPr>
    <w:rPr>
      <w:rFonts w:ascii="宋体" w:hAnsi="宋体" w:cs="宋体"/>
      <w:kern w:val="0"/>
      <w:sz w:val="24"/>
      <w:szCs w:val="24"/>
    </w:rPr>
  </w:style>
  <w:style w:type="paragraph" w:styleId="ad">
    <w:name w:val="Normal (Web)"/>
    <w:basedOn w:val="a"/>
    <w:rsid w:val="002D6350"/>
    <w:pPr>
      <w:widowControl/>
      <w:spacing w:before="100" w:beforeAutospacing="1" w:after="100" w:afterAutospacing="1"/>
      <w:jc w:val="left"/>
    </w:pPr>
    <w:rPr>
      <w:rFonts w:ascii="宋体" w:hAnsi="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1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1723</Words>
  <Characters>9824</Characters>
  <Application>Microsoft Office Word</Application>
  <DocSecurity>0</DocSecurity>
  <Lines>81</Lines>
  <Paragraphs>23</Paragraphs>
  <ScaleCrop>false</ScaleCrop>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Toughpanda</dc:creator>
  <cp:keywords/>
  <dc:description/>
  <cp:lastModifiedBy>User</cp:lastModifiedBy>
  <cp:revision>4</cp:revision>
  <dcterms:created xsi:type="dcterms:W3CDTF">2019-12-16T03:58:00Z</dcterms:created>
  <dcterms:modified xsi:type="dcterms:W3CDTF">2022-03-01T08:26:00Z</dcterms:modified>
</cp:coreProperties>
</file>